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C6" w:rsidRPr="00F218E2" w:rsidRDefault="001D6AC6" w:rsidP="001D6A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8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Муниципальное автономное дошкольное образовательное учреждение</w:t>
      </w:r>
    </w:p>
    <w:p w:rsidR="001D6AC6" w:rsidRPr="00F218E2" w:rsidRDefault="001D6AC6" w:rsidP="001D6A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8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«Детский сад № 36 общеразвивающего вида»</w:t>
      </w:r>
    </w:p>
    <w:p w:rsidR="001D6AC6" w:rsidRPr="00F218E2" w:rsidRDefault="001D6AC6" w:rsidP="001D6A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8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Сыктывкара</w:t>
      </w:r>
    </w:p>
    <w:p w:rsidR="001D6AC6" w:rsidRDefault="001D6AC6" w:rsidP="001D6AC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1D6AC6" w:rsidRDefault="001D6AC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AC6" w:rsidRDefault="001D6AC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AC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8F1B2D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</w:t>
      </w:r>
    </w:p>
    <w:p w:rsidR="00025636" w:rsidRDefault="001D6AC6" w:rsidP="001D6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D078AB">
        <w:rPr>
          <w:rFonts w:ascii="Times New Roman" w:hAnsi="Times New Roman" w:cs="Times New Roman"/>
          <w:sz w:val="24"/>
          <w:szCs w:val="24"/>
        </w:rPr>
        <w:t xml:space="preserve"> № </w:t>
      </w:r>
      <w:r w:rsidR="008B743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078AB">
        <w:rPr>
          <w:rFonts w:ascii="Times New Roman" w:hAnsi="Times New Roman" w:cs="Times New Roman"/>
          <w:sz w:val="24"/>
          <w:szCs w:val="24"/>
        </w:rPr>
        <w:t>.</w:t>
      </w: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E56647" w:rsidRDefault="00E56647">
      <w:pPr>
        <w:rPr>
          <w:rFonts w:ascii="Times New Roman" w:hAnsi="Times New Roman" w:cs="Times New Roman"/>
          <w:sz w:val="24"/>
          <w:szCs w:val="24"/>
        </w:rPr>
      </w:pPr>
    </w:p>
    <w:p w:rsidR="00E56647" w:rsidRDefault="00E56647">
      <w:pPr>
        <w:rPr>
          <w:rFonts w:ascii="Times New Roman" w:hAnsi="Times New Roman" w:cs="Times New Roman"/>
          <w:sz w:val="24"/>
          <w:szCs w:val="24"/>
        </w:rPr>
      </w:pPr>
    </w:p>
    <w:p w:rsidR="00E56647" w:rsidRDefault="00E56647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1D6AC6" w:rsidRDefault="001D6AC6" w:rsidP="001D6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требования по организации </w:t>
      </w:r>
    </w:p>
    <w:p w:rsidR="001D6AC6" w:rsidRDefault="001D6AC6" w:rsidP="001D6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среды </w:t>
      </w:r>
    </w:p>
    <w:p w:rsidR="001D6AC6" w:rsidRPr="00DE66A9" w:rsidRDefault="001D6AC6" w:rsidP="001D6A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29.12.2012 № 273-ФЗ «Об образовании в Российской Федерации</w:t>
      </w:r>
      <w:proofErr w:type="gramStart"/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>»;  -</w:t>
      </w:r>
      <w:proofErr w:type="gramEnd"/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Минобрнауки России от 17.10.2013 № 1155 «Об утверждении федерального государственного образовательного стандарта дошкольного образования»;  </w:t>
      </w:r>
    </w:p>
    <w:p w:rsidR="001D6AC6" w:rsidRPr="00DE66A9" w:rsidRDefault="001D6AC6" w:rsidP="001D6A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F4F8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</w:t>
      </w:r>
      <w:proofErr w:type="gramStart"/>
      <w:r w:rsidRPr="00EF4F80">
        <w:rPr>
          <w:rFonts w:ascii="Times New Roman" w:hAnsi="Times New Roman" w:cs="Times New Roman"/>
          <w:color w:val="000000" w:themeColor="text1"/>
          <w:sz w:val="24"/>
          <w:szCs w:val="24"/>
        </w:rPr>
        <w:t>19)",</w:t>
      </w: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D6AC6" w:rsidRPr="00DE66A9" w:rsidRDefault="001D6AC6" w:rsidP="001D6A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Методические рекомендации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</w:t>
      </w:r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Карабанова О.А., Алиева Э.Ф., </w:t>
      </w:r>
      <w:proofErr w:type="spellStart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>Радионова</w:t>
      </w:r>
      <w:proofErr w:type="spellEnd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О.Р., Рабинович П.Д.,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>Марич</w:t>
      </w:r>
      <w:proofErr w:type="spellEnd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6AC6" w:rsidRDefault="001D6AC6" w:rsidP="001D6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D5DB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Паспорт развивающей предметн</w:t>
      </w:r>
      <w:r w:rsidR="000C00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о-пространственной среды старшей </w:t>
      </w:r>
      <w:r w:rsidR="000C00F5" w:rsidRPr="00ED5DB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группы</w:t>
      </w:r>
      <w:r w:rsidRPr="00ED5DB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1D6AC6" w:rsidRDefault="001D6AC6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D5DB3" w:rsidRP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5D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1D6A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D5D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Общие сведения</w:t>
      </w:r>
    </w:p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6930"/>
      </w:tblGrid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Полное название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36 общеразвивающего вида» г. Сыктывкара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Полный почтовый адрес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167026, г. Сыктывкар, ул. Маяковского, 3/1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Телефоны</w:t>
            </w:r>
          </w:p>
        </w:tc>
        <w:tc>
          <w:tcPr>
            <w:tcW w:w="6930" w:type="dxa"/>
          </w:tcPr>
          <w:p w:rsidR="00ED5DB3" w:rsidRDefault="005F49E5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Расположение (этаж)</w:t>
            </w:r>
          </w:p>
        </w:tc>
        <w:tc>
          <w:tcPr>
            <w:tcW w:w="6930" w:type="dxa"/>
          </w:tcPr>
          <w:p w:rsidR="00ED5DB3" w:rsidRDefault="000C00F5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 второй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Отделка помещения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(стены)</w:t>
            </w:r>
          </w:p>
        </w:tc>
        <w:tc>
          <w:tcPr>
            <w:tcW w:w="6930" w:type="dxa"/>
          </w:tcPr>
          <w:p w:rsidR="00ED5DB3" w:rsidRDefault="005F49E5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окраска 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6A2B79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2B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Пол, покрытие</w:t>
            </w:r>
          </w:p>
        </w:tc>
        <w:tc>
          <w:tcPr>
            <w:tcW w:w="6930" w:type="dxa"/>
          </w:tcPr>
          <w:p w:rsidR="00ED5DB3" w:rsidRDefault="005F49E5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линолеум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ТСО</w:t>
            </w:r>
          </w:p>
        </w:tc>
        <w:tc>
          <w:tcPr>
            <w:tcW w:w="6930" w:type="dxa"/>
          </w:tcPr>
          <w:p w:rsidR="00ED5DB3" w:rsidRDefault="005F49E5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оутбук, МФУ</w:t>
            </w:r>
            <w:r w:rsidR="00E5664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интерактивная доска, мультимедийный проектор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локальной сети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ED5DB3" w:rsidRDefault="006A2B79" w:rsidP="00025636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2</w:t>
      </w:r>
      <w:r w:rsidR="005F49E5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Инвентарная ведомость на основные средства в группе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5670"/>
        <w:gridCol w:w="2126"/>
      </w:tblGrid>
      <w:tr w:rsidR="006A2B79" w:rsidTr="006A2B79">
        <w:tc>
          <w:tcPr>
            <w:tcW w:w="1384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126" w:type="dxa"/>
          </w:tcPr>
          <w:p w:rsidR="006A2B79" w:rsidRPr="006A2B79" w:rsidRDefault="00184527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2126" w:type="dxa"/>
          </w:tcPr>
          <w:p w:rsidR="006A2B79" w:rsidRPr="006A2B79" w:rsidRDefault="00184527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(стенка)</w:t>
            </w:r>
          </w:p>
        </w:tc>
        <w:tc>
          <w:tcPr>
            <w:tcW w:w="2126" w:type="dxa"/>
          </w:tcPr>
          <w:p w:rsidR="006A2B79" w:rsidRPr="006A2B79" w:rsidRDefault="00184527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 xml:space="preserve">Доска магнитная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(мольберт)</w:t>
            </w:r>
          </w:p>
        </w:tc>
        <w:tc>
          <w:tcPr>
            <w:tcW w:w="2126" w:type="dxa"/>
          </w:tcPr>
          <w:p w:rsidR="006A2B79" w:rsidRPr="006A2B79" w:rsidRDefault="00184527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126" w:type="dxa"/>
          </w:tcPr>
          <w:p w:rsidR="006A2B79" w:rsidRPr="006A2B79" w:rsidRDefault="00D165A5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F9E" w:rsidTr="006A2B79">
        <w:tc>
          <w:tcPr>
            <w:tcW w:w="1384" w:type="dxa"/>
          </w:tcPr>
          <w:p w:rsidR="003D4F9E" w:rsidRDefault="003D4F9E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D4F9E" w:rsidRPr="006A2B79" w:rsidRDefault="008B7430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4F9E">
              <w:rPr>
                <w:rFonts w:ascii="Times New Roman" w:hAnsi="Times New Roman" w:cs="Times New Roman"/>
                <w:sz w:val="24"/>
                <w:szCs w:val="24"/>
              </w:rPr>
              <w:t>анавес</w:t>
            </w:r>
          </w:p>
        </w:tc>
        <w:tc>
          <w:tcPr>
            <w:tcW w:w="2126" w:type="dxa"/>
          </w:tcPr>
          <w:p w:rsidR="003D4F9E" w:rsidRPr="006A2B79" w:rsidRDefault="00184527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49E5" w:rsidRDefault="005F49E5" w:rsidP="00025636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6A2B79" w:rsidRPr="006A2B79" w:rsidRDefault="006A2B79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3 Оснащение центров группы (предметно-развивающая среда)</w:t>
      </w:r>
    </w:p>
    <w:p w:rsidR="004E50B5" w:rsidRPr="004E50B5" w:rsidRDefault="004E50B5" w:rsidP="004E50B5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Cs/>
          <w:color w:val="000000"/>
        </w:rPr>
      </w:pPr>
      <w:r w:rsidRPr="004E50B5">
        <w:rPr>
          <w:bCs/>
          <w:color w:val="000000"/>
        </w:rPr>
        <w:t xml:space="preserve">Предметное содержание функциональных модулей в соответствии с ФГОС ДО коррелирует с основными направлениями (образовательными областями). Деление образовательных областей на отдельные группы (направления) довольно условно, поскольку при учете </w:t>
      </w:r>
      <w:proofErr w:type="spellStart"/>
      <w:r w:rsidRPr="004E50B5">
        <w:rPr>
          <w:bCs/>
          <w:color w:val="000000"/>
        </w:rPr>
        <w:t>взаимодополнения</w:t>
      </w:r>
      <w:proofErr w:type="spellEnd"/>
      <w:r w:rsidRPr="004E50B5">
        <w:rPr>
          <w:bCs/>
          <w:color w:val="000000"/>
        </w:rPr>
        <w:t xml:space="preserve"> решение конкретных задач в свою очередь содействует и косвенному решению других задач.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/>
        </w:rPr>
      </w:pP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Социально-коммуникативное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-Развитие игровой деятельности детей с целью освоения различных социальных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ролей. Данное направление связано непосредственно с ведущей деятельностью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детей дошкольного возраста – игровой деятельностью, а также приобщением к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элементарным общепринятым нормам и правилам взаимоотношения со сверстниками и взрослыми.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-Формирование основ безопасного поведения в быту, социуме, природе. Основными целями данного направления являются формирование у дошкольников основ собственной безопасности и предпосылок экологического сознания (безопасности окружающего мира). Здесь основной акцент педагогической работы ставится на формировании и усвоении дошкольниками знаний о безопасном поведении и развитии способности предвидеть опасность в различных меняющихся ситуациях.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lastRenderedPageBreak/>
        <w:t>-Развитие трудовой деятельности. Трудовое воспитание дошкольников подразумевает формирование нравственных представлений о труде и получение практического опыта трудовой деятельности.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-Патриотическое воспитание. Основной целью патриотического воспитания дошкольников является воспитание духовно-нравственной личности: формирование патриотических чувств, любви к Отечеству, своему народу.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Речевое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словаря. Данное направление работы связано с освоением значений слов и их уместное употребление в соответствии с контекстом высказывания, с ситуацией, непосредственно в которой происходит общение.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связной речи. Направление по развитию диалогической (разговорной) и монологической (рассказывание) речи у дошкольников.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Воспитание звуковой культуры. Цель направления – формирование правильного произношения звуков путем развития восприятия звуков родной речи и произношения.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элементарного осознания явлений языка и речи. Направление данной образовательной области обеспечивает раскрытие творческого характера речи, раскрытие перед детьми различных явлений и отношений в области лексики для подготовки к обучению грамоте.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грамматического строя речи. В процессе формирования грамматического строя речи у дошкольников закладывается умение оперировать лексическими единицами, обеспечивается выбор языковых средств для общения.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Воспитание любви и интереса к художественному слову. Основой данного направления являются привитие навыков слушать, слышать и воспринимать художественные тексты, обучение сочетанию слушания с другими видами деятельности, формирование умения видения образа за текстом и речевая передача в беседе.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Познавательное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Знакомство с миром природы и формирование экологического сознания. Направление обеспечивает формирование представления о том, что человек – часть природы и что он должен беречь, охранять и защищать ее, а также навыков культуры поведения в природе.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Знакомство с социальным миром. Данное направление связано с формированием у дошкольника представления о себе как представителе человеческого рода, людях и их разнообразной деятельности, а также на основе познания развитие творческой и свободной личности, обладающей чувством собственного достоинства и уважением к людям.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элементарных математических представлений. Целью направления является интеллектуальное развитие дошкольников, формирование приемов умственной деятельности, творческого и вариативного мышления на основе овладения количественными отношениями предметов и явлений окружающего мира.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Художественно-эстетическое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и развитие эстетического восприятия мира природы. Направление подразумевает формирование эстетического отношения дошкольников к окружающему миру природы.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и развитие эстетического восприятия социального мира. Направление определяет формирование эстетического отношения дошкольников к окружающему миру (уважению к людям, отношение к человеческим взаимоотношениям, труду взрослых и пр.).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-Формирование и развитие художественного восприятия произведений искусства. Данное направлений связано с формированием и развитием интереса к содержанию художественных произведений, понимания его выразительных средств, а также зарождению оценочных суждений, которое может найти свое выражение в музыкальной, театрализованной и других видах деятельности.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Художественная деятельность (изобразительная деятельность, лепка, аппликация, конструирование из различных материалов и др.). В данном направлении основой является развитие эстетического восприятия, эстетического чувства и творчества дошкольников.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Физическое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-Приобретение дошкольниками опыта двигательной деятельности. Направление подразумевает развитие у дошкольников таких физических качеств как гибкость, выносливость, быстрота, равновесие и пр., способствующих правильному формированию опорно-двигательной системы организма, координации движения, развитию крупной и мелкой моторики.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-Становление целенаправленности и саморегуляции в двигательной сфере. Данное направление обеспечивает формирование и развитие у дошкольников способности контролировать свои движения в двигательной сфере.</w:t>
      </w:r>
    </w:p>
    <w:p w:rsidR="004E50B5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A2B79">
        <w:rPr>
          <w:color w:val="000000"/>
        </w:rPr>
        <w:t xml:space="preserve">-Становление ценностей здорового образа жизни. Направление связано с формированием у дошкольников </w:t>
      </w:r>
      <w:proofErr w:type="spellStart"/>
      <w:r w:rsidRPr="006A2B79">
        <w:rPr>
          <w:color w:val="000000"/>
        </w:rPr>
        <w:t>мировозрения</w:t>
      </w:r>
      <w:proofErr w:type="spellEnd"/>
      <w:r w:rsidRPr="006A2B79">
        <w:rPr>
          <w:color w:val="000000"/>
        </w:rPr>
        <w:t xml:space="preserve"> здорового образа жизни и привитие культуры личной гигиены (режим дня, питание, уход за телом, отдых и пр.).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Default="004E50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  <w:sectPr w:rsidR="004E50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Функциональный модуль «Игровая»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Паспорт функционального модуля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E50B5" w:rsidTr="004E50B5"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>Назначение функционального модуля</w:t>
            </w:r>
          </w:p>
        </w:tc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>Назначение функционального модуля</w:t>
            </w:r>
          </w:p>
        </w:tc>
      </w:tr>
      <w:tr w:rsidR="004E50B5" w:rsidTr="004E50B5"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0B5">
              <w:rPr>
                <w:color w:val="000000"/>
              </w:rPr>
              <w:t xml:space="preserve">организация пространства для различных, в основном свободных, видов деятельности детей; 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E50B5">
              <w:rPr>
                <w:color w:val="000000"/>
              </w:rPr>
              <w:t xml:space="preserve"> включение в систему общественных отношений, усвоение детьми норм человеческого общежития; 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4E50B5">
              <w:rPr>
                <w:color w:val="000000"/>
              </w:rPr>
              <w:t>формирование и коррекция инд</w:t>
            </w:r>
            <w:r>
              <w:rPr>
                <w:color w:val="000000"/>
              </w:rPr>
              <w:t xml:space="preserve">ивидуального развития детей;  </w:t>
            </w:r>
          </w:p>
          <w:p w:rsidR="004E50B5" w:rsidRP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E50B5">
              <w:rPr>
                <w:color w:val="000000"/>
              </w:rPr>
              <w:t>создание условий для гармоничного развития детей</w:t>
            </w:r>
          </w:p>
        </w:tc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игровая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4E50B5">
              <w:rPr>
                <w:color w:val="000000"/>
              </w:rPr>
              <w:t xml:space="preserve">оммуникативная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E50B5">
              <w:rPr>
                <w:color w:val="000000"/>
              </w:rPr>
              <w:t xml:space="preserve">ознавательно-исследовательская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-и</w:t>
            </w:r>
            <w:r w:rsidRPr="004E50B5">
              <w:rPr>
                <w:color w:val="000000"/>
              </w:rPr>
              <w:t xml:space="preserve">зобразительная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м</w:t>
            </w:r>
            <w:r w:rsidRPr="004E50B5">
              <w:rPr>
                <w:color w:val="000000"/>
              </w:rPr>
              <w:t xml:space="preserve">узыкальная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Pr="004E50B5">
              <w:rPr>
                <w:color w:val="000000"/>
              </w:rPr>
              <w:t xml:space="preserve">вигательная активность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Pr="004E50B5">
              <w:rPr>
                <w:color w:val="000000"/>
              </w:rPr>
              <w:t xml:space="preserve">осприятие художественной литературы и фольклора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-к</w:t>
            </w:r>
            <w:r w:rsidRPr="004E50B5">
              <w:rPr>
                <w:color w:val="000000"/>
              </w:rPr>
              <w:t xml:space="preserve">онструирование из различных материалов </w:t>
            </w:r>
          </w:p>
          <w:p w:rsidR="004E50B5" w:rsidRP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т</w:t>
            </w:r>
            <w:r w:rsidRPr="004E50B5">
              <w:rPr>
                <w:color w:val="000000"/>
              </w:rPr>
              <w:t>рудовая</w:t>
            </w:r>
          </w:p>
        </w:tc>
      </w:tr>
    </w:tbl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Pr="00490981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FF0000"/>
        </w:rPr>
      </w:pPr>
      <w:r w:rsidRPr="004E50B5">
        <w:rPr>
          <w:color w:val="000000"/>
        </w:rPr>
        <w:t>Перечень компонентов функционального модуля</w:t>
      </w:r>
      <w:r w:rsidR="00124F73">
        <w:rPr>
          <w:color w:val="000000"/>
        </w:rPr>
        <w:t xml:space="preserve"> </w:t>
      </w:r>
      <w:r w:rsidR="00490981">
        <w:rPr>
          <w:color w:val="FF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765"/>
        <w:gridCol w:w="1843"/>
      </w:tblGrid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</w:tr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4E50B5">
              <w:rPr>
                <w:color w:val="000000"/>
              </w:rPr>
              <w:t>Социально - коммуникативное развитие</w:t>
            </w:r>
          </w:p>
        </w:tc>
        <w:tc>
          <w:tcPr>
            <w:tcW w:w="1843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труда</w:t>
            </w:r>
          </w:p>
        </w:tc>
        <w:tc>
          <w:tcPr>
            <w:tcW w:w="1843" w:type="dxa"/>
          </w:tcPr>
          <w:p w:rsidR="004E50B5" w:rsidRDefault="0005364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 xml:space="preserve">Алгоритмы выполнения трудовых действий дежурными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 xml:space="preserve">Инвентарь для дежурства по столовой: (фартуки, косынки, совки, щётки, тряпочки)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 xml:space="preserve">Инвентарь для мытья игрушек и стирки кукольной одежды: (тазик, мыло, фартуки клеёнчатые)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>Стенд «Мы дежурим!»</w:t>
            </w:r>
          </w:p>
        </w:tc>
        <w:tc>
          <w:tcPr>
            <w:tcW w:w="1843" w:type="dxa"/>
          </w:tcPr>
          <w:p w:rsidR="004E50B5" w:rsidRDefault="0068559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5F49E5">
              <w:rPr>
                <w:color w:val="000000"/>
              </w:rPr>
              <w:t>меется</w:t>
            </w:r>
          </w:p>
          <w:p w:rsidR="005F49E5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50B5" w:rsidTr="004E50B5">
        <w:tc>
          <w:tcPr>
            <w:tcW w:w="1101" w:type="dxa"/>
          </w:tcPr>
          <w:p w:rsidR="004E50B5" w:rsidRDefault="00043A31" w:rsidP="00043A31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1765" w:type="dxa"/>
          </w:tcPr>
          <w:p w:rsidR="002C31D8" w:rsidRPr="004E50B5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сюжетных игр</w:t>
            </w:r>
          </w:p>
        </w:tc>
        <w:tc>
          <w:tcPr>
            <w:tcW w:w="1843" w:type="dxa"/>
          </w:tcPr>
          <w:p w:rsidR="004E50B5" w:rsidRDefault="0005364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Комплект костюмов по профессиям (доктор, парикмахер, матрос и т.д.)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элементов костюмов для уголка ряженья (фуражки, шапочки, накидки и т. д.)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атрибутов для разнообразных игр: сотовый и стационарный телефоны, наушники, диски, бинокль, пульт дистанционного управления, штурвал игровой, руль игровой, жезл и т. д.) </w:t>
            </w:r>
          </w:p>
          <w:p w:rsidR="008C518A" w:rsidRDefault="009E0DFB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 наборы</w:t>
            </w:r>
            <w:r w:rsidR="002C31D8" w:rsidRPr="002C31D8">
              <w:rPr>
                <w:color w:val="000000"/>
              </w:rPr>
              <w:t xml:space="preserve"> овощей, фруктов (пластмасса), муляжи-продукты (булочки, пирожки), сумочки, корзиночки из разных материалов (пластмассовые, плетеные, матерчатые). </w:t>
            </w:r>
          </w:p>
          <w:p w:rsidR="008C518A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«Больница» - набор медицинских принадлежностей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«Парикмахерская» - набор инструментов парикмахера </w:t>
            </w:r>
          </w:p>
          <w:p w:rsidR="008C518A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«Семья», «Дом» - комплект чайной и столовой посуды, набор кухонных принадлежностей, </w:t>
            </w:r>
          </w:p>
          <w:p w:rsidR="002C31D8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разрезных овощей и фруктов с ножом и разделочной доской, набор гладильная доска и утюг. </w:t>
            </w:r>
          </w:p>
          <w:p w:rsidR="002C31D8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Набор «Мастерская» - набор инструментов мастера</w:t>
            </w:r>
          </w:p>
          <w:p w:rsidR="002C31D8" w:rsidRDefault="002C31D8" w:rsidP="00B849CE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2C31D8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имеется 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8C518A" w:rsidRDefault="008C518A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2C31D8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ля девочек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165A5">
              <w:rPr>
                <w:color w:val="000000"/>
              </w:rPr>
              <w:t>Куклы (крупного, среднего, младенцы)</w:t>
            </w:r>
          </w:p>
          <w:p w:rsidR="00D165A5" w:rsidRDefault="00D165A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Кукольная кровать</w:t>
            </w:r>
          </w:p>
          <w:p w:rsidR="00D165A5" w:rsidRDefault="00D165A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Кукольный дом с мебелью (дерево)</w:t>
            </w:r>
          </w:p>
          <w:p w:rsidR="00D165A5" w:rsidRDefault="00D165A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Кухонная плита </w:t>
            </w:r>
          </w:p>
          <w:p w:rsidR="00053648" w:rsidRDefault="0005364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«Уборка»</w:t>
            </w:r>
          </w:p>
          <w:p w:rsidR="00053648" w:rsidRDefault="0005364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кукольных постельных принадлежностей</w:t>
            </w:r>
          </w:p>
          <w:p w:rsidR="00053648" w:rsidRDefault="0005364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кукольной одежды</w:t>
            </w:r>
          </w:p>
          <w:p w:rsidR="00B362C5" w:rsidRPr="00B362C5" w:rsidRDefault="008902A3" w:rsidP="00B362C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-Кукольный дом со стульями (крупного</w:t>
            </w:r>
            <w:r w:rsidR="00B362C5">
              <w:rPr>
                <w:color w:val="000000"/>
              </w:rPr>
              <w:t xml:space="preserve"> размера)</w:t>
            </w:r>
          </w:p>
          <w:p w:rsidR="00B362C5" w:rsidRPr="007D6141" w:rsidRDefault="00B362C5" w:rsidP="00B362C5">
            <w:pPr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1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коляски </w:t>
            </w:r>
          </w:p>
          <w:p w:rsidR="00B362C5" w:rsidRPr="007D6141" w:rsidRDefault="00B362C5" w:rsidP="00B362C5">
            <w:pPr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1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куклы в одежде (мальчик и девочка) </w:t>
            </w:r>
          </w:p>
          <w:p w:rsidR="00B362C5" w:rsidRPr="007D6141" w:rsidRDefault="00B362C5" w:rsidP="00B362C5">
            <w:pPr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1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кукольная посуда </w:t>
            </w:r>
          </w:p>
          <w:p w:rsidR="002C31D8" w:rsidRDefault="0005364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Дом «</w:t>
            </w:r>
            <w:r w:rsidR="009E0DFB">
              <w:rPr>
                <w:color w:val="000000"/>
              </w:rPr>
              <w:t>Ателье»</w:t>
            </w:r>
          </w:p>
          <w:p w:rsidR="00053648" w:rsidRDefault="0005364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Дом «Дача»</w:t>
            </w:r>
          </w:p>
          <w:p w:rsidR="00053648" w:rsidRDefault="0005364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бусин для нанизывания</w:t>
            </w:r>
          </w:p>
          <w:p w:rsidR="00603BEF" w:rsidRDefault="00603BEF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«Маленькая кукольная мебель»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902A3" w:rsidRDefault="008902A3" w:rsidP="00D165A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2C31D8" w:rsidTr="004E50B5">
        <w:tc>
          <w:tcPr>
            <w:tcW w:w="1101" w:type="dxa"/>
          </w:tcPr>
          <w:p w:rsidR="002C31D8" w:rsidRDefault="00043A31" w:rsidP="002C31D8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C31D8">
              <w:rPr>
                <w:color w:val="000000"/>
              </w:rPr>
              <w:t>2.3.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ля мальчиков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902A3">
              <w:rPr>
                <w:color w:val="000000"/>
              </w:rPr>
              <w:t>Набор «Железная дорога»</w:t>
            </w:r>
          </w:p>
          <w:p w:rsidR="008902A3" w:rsidRDefault="008902A3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-Набор «Парковка» </w:t>
            </w:r>
          </w:p>
          <w:p w:rsidR="00053648" w:rsidRDefault="008902A3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-Набор военной техники.</w:t>
            </w:r>
          </w:p>
          <w:p w:rsidR="00053648" w:rsidRDefault="0005364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Набор </w:t>
            </w:r>
            <w:proofErr w:type="spellStart"/>
            <w:r w:rsidR="00124F73">
              <w:rPr>
                <w:color w:val="000000"/>
              </w:rPr>
              <w:t>солдатов</w:t>
            </w:r>
            <w:proofErr w:type="spellEnd"/>
          </w:p>
          <w:p w:rsidR="00053648" w:rsidRDefault="0005364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спасателей</w:t>
            </w:r>
          </w:p>
          <w:p w:rsidR="00053648" w:rsidRDefault="00B849CE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Настольный   футбол</w:t>
            </w:r>
          </w:p>
          <w:p w:rsidR="00053648" w:rsidRDefault="0005364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Настольный баскетбол</w:t>
            </w:r>
          </w:p>
          <w:p w:rsidR="00B849CE" w:rsidRDefault="00B849CE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машин</w:t>
            </w:r>
          </w:p>
          <w:p w:rsidR="002C31D8" w:rsidRDefault="0040795F" w:rsidP="008C518A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24F73" w:rsidRPr="002C31D8">
              <w:rPr>
                <w:color w:val="000000"/>
              </w:rPr>
              <w:t>абор инструментов</w:t>
            </w: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8902A3" w:rsidRDefault="008902A3" w:rsidP="008902A3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902A3" w:rsidRDefault="008902A3" w:rsidP="008902A3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8902A3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8902A3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8902A3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8902A3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8902A3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F0311" w:rsidRDefault="00FF0311" w:rsidP="008902A3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902A3" w:rsidRDefault="00FF0311" w:rsidP="008C518A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C31D8">
              <w:rPr>
                <w:color w:val="000000"/>
              </w:rPr>
              <w:t>3.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Режиссерские игры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53648">
              <w:rPr>
                <w:color w:val="000000"/>
              </w:rPr>
              <w:t>Набор мелких игрушек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53648">
              <w:rPr>
                <w:color w:val="000000"/>
              </w:rPr>
              <w:t>Набор резиновых игрушек</w:t>
            </w:r>
          </w:p>
          <w:p w:rsidR="002C31D8" w:rsidRDefault="002C31D8" w:rsidP="008C518A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53648">
              <w:rPr>
                <w:color w:val="000000"/>
              </w:rPr>
              <w:t>Набор предметов «Волшебная коробочка»</w:t>
            </w: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8C518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C518A">
              <w:rPr>
                <w:color w:val="000000"/>
              </w:rPr>
              <w:t>4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безопасности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ландшафт.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Комплект транспортных средств к напольному коврику «Дорожное движение»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Настольные и дидактические игры по ПДД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53648">
              <w:rPr>
                <w:color w:val="000000"/>
              </w:rPr>
              <w:t>Макет города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53648">
              <w:rPr>
                <w:color w:val="000000"/>
              </w:rPr>
              <w:t>Парковка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 w:rsidR="00053648">
              <w:rPr>
                <w:color w:val="000000"/>
              </w:rPr>
              <w:t>Лэп</w:t>
            </w:r>
            <w:proofErr w:type="spellEnd"/>
            <w:r w:rsidR="00053648">
              <w:rPr>
                <w:color w:val="000000"/>
              </w:rPr>
              <w:t xml:space="preserve"> – бук «ПДД»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дорожных знаков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Тематическая подборка детской художественной литературы по правилам безопасности в быту и социуме</w:t>
            </w: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F0311" w:rsidRDefault="00FF0311" w:rsidP="00FF031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8C518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C518A">
              <w:rPr>
                <w:color w:val="000000"/>
              </w:rPr>
              <w:t>5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патриотического воспитания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Стенд с иллюстрациями Российской символики (Российский флаг, герб России, портрет президента России) Тематическая подборка книг и демонстрационного материала по воспитанию любви к стране, краю, городу </w:t>
            </w:r>
            <w:r>
              <w:rPr>
                <w:color w:val="000000"/>
              </w:rPr>
              <w:t>–</w:t>
            </w:r>
            <w:r w:rsidRPr="002C31D8">
              <w:rPr>
                <w:color w:val="000000"/>
              </w:rPr>
              <w:t xml:space="preserve"> комплект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53648">
              <w:rPr>
                <w:color w:val="000000"/>
              </w:rPr>
              <w:t>Дидактические и настольные игры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 w:rsidR="00053648">
              <w:rPr>
                <w:color w:val="000000"/>
              </w:rPr>
              <w:t>Лэп</w:t>
            </w:r>
            <w:proofErr w:type="spellEnd"/>
            <w:r w:rsidR="00053648">
              <w:rPr>
                <w:color w:val="000000"/>
              </w:rPr>
              <w:t xml:space="preserve"> – бук «Моя родина – Россия»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21746">
              <w:rPr>
                <w:color w:val="000000"/>
              </w:rPr>
              <w:t>Наглядное пособие по достопримечательностям Москвы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21746">
              <w:rPr>
                <w:color w:val="000000"/>
              </w:rPr>
              <w:t>Наглядные пособия по традиционной национальной одежде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F686F">
              <w:rPr>
                <w:color w:val="000000"/>
              </w:rPr>
              <w:t>Карта России</w:t>
            </w:r>
          </w:p>
          <w:p w:rsidR="004F686F" w:rsidRDefault="004F686F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65" w:type="dxa"/>
          </w:tcPr>
          <w:p w:rsidR="002C31D8" w:rsidRDefault="00043A31" w:rsidP="00043A3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043A31">
              <w:rPr>
                <w:color w:val="000000"/>
              </w:rPr>
              <w:t>Познавательное развитие</w:t>
            </w: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1765" w:type="dxa"/>
          </w:tcPr>
          <w:p w:rsidR="002C31D8" w:rsidRDefault="00043A31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математики</w:t>
            </w: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043A31" w:rsidTr="004E50B5">
        <w:tc>
          <w:tcPr>
            <w:tcW w:w="1101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Домино логическое с разной тематикой </w:t>
            </w:r>
          </w:p>
          <w:p w:rsidR="00043A31" w:rsidRP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Доска-основа с вкладышами и с изображением в виде </w:t>
            </w:r>
            <w:proofErr w:type="spellStart"/>
            <w:r w:rsidRPr="00043A31">
              <w:rPr>
                <w:color w:val="000000"/>
              </w:rPr>
              <w:t>пазла</w:t>
            </w:r>
            <w:proofErr w:type="spellEnd"/>
            <w:r w:rsidRPr="00043A31">
              <w:rPr>
                <w:color w:val="000000"/>
              </w:rPr>
              <w:t xml:space="preserve">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Игра на составление логических цепочек произвольной длины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Игрушки-головоломки (сборно-разборные из 4–5 элементов)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Магнитная доска настенная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Мозаика из пластика: основа со штырьками и плоскими элементами (основные и дополнительные) с отверстиями для составления изображений по образцам или произвольно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геометрических фигур для гру</w:t>
            </w:r>
            <w:r>
              <w:rPr>
                <w:color w:val="000000"/>
              </w:rPr>
              <w:t>ппировки по цвету, форме, величине, 7 форм разных цветов и раз</w:t>
            </w:r>
            <w:r w:rsidRPr="00043A31">
              <w:rPr>
                <w:color w:val="000000"/>
              </w:rPr>
              <w:t xml:space="preserve">меров) Набор карточек-цифр (от 1 до 10)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</w:t>
            </w:r>
            <w:r>
              <w:rPr>
                <w:color w:val="000000"/>
              </w:rPr>
              <w:t>абор объемных тел для группиров</w:t>
            </w:r>
            <w:r w:rsidRPr="00043A31">
              <w:rPr>
                <w:color w:val="000000"/>
              </w:rPr>
              <w:t xml:space="preserve">ки </w:t>
            </w: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сериации</w:t>
            </w:r>
            <w:proofErr w:type="spellEnd"/>
            <w:r>
              <w:rPr>
                <w:color w:val="000000"/>
              </w:rPr>
              <w:t xml:space="preserve"> (цвет, форма, величи</w:t>
            </w:r>
            <w:r w:rsidRPr="00043A31">
              <w:rPr>
                <w:color w:val="000000"/>
              </w:rPr>
              <w:t xml:space="preserve">на)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</w:t>
            </w:r>
            <w:proofErr w:type="spellStart"/>
            <w:r w:rsidRPr="00043A31">
              <w:rPr>
                <w:color w:val="000000"/>
              </w:rPr>
              <w:t>пазлов</w:t>
            </w:r>
            <w:proofErr w:type="spellEnd"/>
            <w:r w:rsidRPr="00043A31">
              <w:rPr>
                <w:color w:val="000000"/>
              </w:rPr>
              <w:t xml:space="preserve"> – комплект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парных картинок на соо</w:t>
            </w:r>
            <w:r>
              <w:rPr>
                <w:color w:val="000000"/>
              </w:rPr>
              <w:t>тне</w:t>
            </w:r>
            <w:r w:rsidRPr="00043A31">
              <w:rPr>
                <w:color w:val="000000"/>
              </w:rPr>
              <w:t xml:space="preserve">сение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парных картинок типа "лото" из 6-8 частей (той же тематики, в том числе с сопоставлением реалистических и условно-схематических изображений)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плоскостных геометрических фигур для составления изображений по графическим образцам (из 4–6 элементов)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предметных картинок для группировки по разным признакам (2</w:t>
            </w:r>
            <w:r>
              <w:rPr>
                <w:color w:val="000000"/>
              </w:rPr>
              <w:t>-3) последовательно или одновре</w:t>
            </w:r>
            <w:r w:rsidRPr="00043A31">
              <w:rPr>
                <w:color w:val="000000"/>
              </w:rPr>
              <w:t>менно Набор р</w:t>
            </w:r>
            <w:r w:rsidR="00A21746">
              <w:rPr>
                <w:color w:val="000000"/>
              </w:rPr>
              <w:t>азноцветных палочек</w:t>
            </w:r>
            <w:r w:rsidR="009E0DFB">
              <w:rPr>
                <w:color w:val="000000"/>
              </w:rPr>
              <w:t>.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табличек и карточек для сравнения по 1-2 признакам Настольно-печат</w:t>
            </w:r>
            <w:r w:rsidR="009E0DFB">
              <w:rPr>
                <w:color w:val="000000"/>
              </w:rPr>
              <w:t xml:space="preserve">ные игры для старшей </w:t>
            </w:r>
            <w:r w:rsidRPr="00043A31">
              <w:rPr>
                <w:color w:val="000000"/>
              </w:rPr>
              <w:t xml:space="preserve">группы Разрезные контурные картинки (4–6 частей) – комплект Разрезные предметные картинки, разделенные на 2–4 части (по </w:t>
            </w:r>
            <w:proofErr w:type="gramStart"/>
            <w:r w:rsidRPr="00043A31">
              <w:rPr>
                <w:color w:val="000000"/>
              </w:rPr>
              <w:t>верти-кали</w:t>
            </w:r>
            <w:proofErr w:type="gramEnd"/>
            <w:r w:rsidRPr="00043A31">
              <w:rPr>
                <w:color w:val="000000"/>
              </w:rPr>
              <w:t xml:space="preserve"> и горизонтали) – комплект Разрезные сюжетные картинки (6–8 частей) Рамка-вкладыш с цветными (7 и </w:t>
            </w:r>
            <w:proofErr w:type="spellStart"/>
            <w:r w:rsidRPr="00043A31">
              <w:rPr>
                <w:color w:val="000000"/>
              </w:rPr>
              <w:t>бо</w:t>
            </w:r>
            <w:proofErr w:type="spellEnd"/>
            <w:r w:rsidRPr="00043A31">
              <w:rPr>
                <w:color w:val="000000"/>
              </w:rPr>
              <w:t xml:space="preserve">-лее цветов с оттенками) составными формами (4-5 частей) – комплект Часы игровые Шашки Шнуровка различного уровня </w:t>
            </w:r>
            <w:r w:rsidR="009E0DFB" w:rsidRPr="00043A31">
              <w:rPr>
                <w:color w:val="000000"/>
              </w:rPr>
              <w:t>сложности</w:t>
            </w:r>
          </w:p>
        </w:tc>
        <w:tc>
          <w:tcPr>
            <w:tcW w:w="1843" w:type="dxa"/>
          </w:tcPr>
          <w:p w:rsidR="00043A31" w:rsidRDefault="009E0DF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F0311" w:rsidRDefault="00FF031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F0311" w:rsidRDefault="00FF031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F0311" w:rsidRDefault="00FF031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F0311" w:rsidRDefault="00FF031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FF0311" w:rsidRDefault="00FF031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F0311" w:rsidRDefault="00FF031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F0311" w:rsidRDefault="00FF031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F0311" w:rsidRDefault="00FF031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F0311" w:rsidRDefault="00FF031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F0311" w:rsidRDefault="00FF0311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FF0311" w:rsidRDefault="00FF0311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FF0311" w:rsidRDefault="00FF0311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F0311" w:rsidRDefault="00FF0311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FF0311" w:rsidRDefault="00FF0311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F0311" w:rsidRDefault="00FF0311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F0311" w:rsidRDefault="00437EE0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37EE0" w:rsidRDefault="00437EE0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437EE0" w:rsidRDefault="00437EE0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37EE0" w:rsidRDefault="00437EE0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437EE0" w:rsidRDefault="00437EE0" w:rsidP="00FF03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E0DFB" w:rsidRDefault="00437EE0" w:rsidP="008C518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43A31" w:rsidTr="004E50B5">
        <w:tc>
          <w:tcPr>
            <w:tcW w:w="1101" w:type="dxa"/>
          </w:tcPr>
          <w:p w:rsidR="00043A31" w:rsidRDefault="00436AF2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1765" w:type="dxa"/>
          </w:tcPr>
          <w:p w:rsidR="00043A31" w:rsidRDefault="0049098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экспериментирования</w:t>
            </w:r>
          </w:p>
        </w:tc>
        <w:tc>
          <w:tcPr>
            <w:tcW w:w="1843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90981" w:rsidTr="004E50B5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90981" w:rsidRDefault="00A21746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Лаборатория «Мультяшки»</w:t>
            </w:r>
          </w:p>
          <w:p w:rsidR="00A21746" w:rsidRDefault="00A21746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 для экспериментирования</w:t>
            </w:r>
          </w:p>
          <w:p w:rsidR="00A21746" w:rsidRDefault="00A21746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Коллекции «Бумаги», «Гербарий», «Семян и плодов», «Ткани»</w:t>
            </w:r>
          </w:p>
          <w:p w:rsidR="00A21746" w:rsidRDefault="00A21746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Игры – эксперименты</w:t>
            </w:r>
          </w:p>
          <w:p w:rsidR="00A21746" w:rsidRDefault="00A21746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 одежды для экспериментирования</w:t>
            </w:r>
          </w:p>
          <w:p w:rsidR="00A21746" w:rsidRDefault="00A21746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Глобус</w:t>
            </w:r>
          </w:p>
          <w:p w:rsidR="00A21746" w:rsidRDefault="00A21746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Микроскоп</w:t>
            </w:r>
          </w:p>
          <w:p w:rsidR="004F686F" w:rsidRDefault="00A21746" w:rsidP="008C51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Проектор «Звездное небо»</w:t>
            </w:r>
          </w:p>
        </w:tc>
        <w:tc>
          <w:tcPr>
            <w:tcW w:w="1843" w:type="dxa"/>
          </w:tcPr>
          <w:p w:rsidR="00490981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37EE0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37EE0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0981" w:rsidTr="004E50B5">
        <w:tc>
          <w:tcPr>
            <w:tcW w:w="1101" w:type="dxa"/>
          </w:tcPr>
          <w:p w:rsidR="00490981" w:rsidRDefault="00436AF2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1765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природы</w:t>
            </w:r>
          </w:p>
        </w:tc>
        <w:tc>
          <w:tcPr>
            <w:tcW w:w="1843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90981" w:rsidTr="004E50B5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90981" w:rsidRDefault="00A21746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Коллекции «Гербарий», «Семян и плодов», «Камни»</w:t>
            </w:r>
          </w:p>
          <w:p w:rsidR="00A21746" w:rsidRDefault="00963C49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Календарь погоды настенный</w:t>
            </w:r>
          </w:p>
          <w:p w:rsidR="00A21746" w:rsidRDefault="00A21746" w:rsidP="008C51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 для хозяйственно – бытового труда</w:t>
            </w:r>
          </w:p>
        </w:tc>
        <w:tc>
          <w:tcPr>
            <w:tcW w:w="1843" w:type="dxa"/>
          </w:tcPr>
          <w:p w:rsidR="00490981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0981" w:rsidTr="00852059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8" w:type="dxa"/>
            <w:gridSpan w:val="2"/>
          </w:tcPr>
          <w:p w:rsidR="00490981" w:rsidRDefault="00490981" w:rsidP="0049098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0981">
              <w:rPr>
                <w:b/>
                <w:color w:val="000000"/>
              </w:rPr>
              <w:t>Речевое развитие</w:t>
            </w:r>
          </w:p>
        </w:tc>
      </w:tr>
      <w:tr w:rsidR="00436AF2" w:rsidTr="00852059">
        <w:tc>
          <w:tcPr>
            <w:tcW w:w="1101" w:type="dxa"/>
          </w:tcPr>
          <w:p w:rsidR="00436AF2" w:rsidRDefault="002E5731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3608" w:type="dxa"/>
            <w:gridSpan w:val="2"/>
          </w:tcPr>
          <w:p w:rsidR="00436AF2" w:rsidRDefault="00436AF2" w:rsidP="00436AF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развития речи</w:t>
            </w: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29EB">
              <w:rPr>
                <w:color w:val="000000"/>
              </w:rPr>
              <w:t xml:space="preserve"> картот</w:t>
            </w:r>
            <w:r>
              <w:rPr>
                <w:color w:val="000000"/>
              </w:rPr>
              <w:t xml:space="preserve">ека артикуляционных упражнений 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комплект зеркал (с ручкой)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</w:t>
            </w:r>
            <w:r>
              <w:rPr>
                <w:color w:val="000000"/>
              </w:rPr>
              <w:t>артотека дыхательных упражнений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картотека игр на развитие связной речи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картотека словесных игр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картотека игр на формирование грамматического строя речи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картотека игр по развитию звуковой культуры речи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картотека игр на развитие словаря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картотека пальчиковых игр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картотека оздоровительных пауз (динамических)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 xml:space="preserve">предметы для </w:t>
            </w:r>
            <w:proofErr w:type="spellStart"/>
            <w:r w:rsidRPr="001529EB">
              <w:rPr>
                <w:color w:val="000000"/>
              </w:rPr>
              <w:t>поддувания</w:t>
            </w:r>
            <w:proofErr w:type="spellEnd"/>
            <w:r>
              <w:rPr>
                <w:color w:val="000000"/>
              </w:rPr>
              <w:t xml:space="preserve"> (шарики)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529EB">
              <w:rPr>
                <w:color w:val="000000"/>
              </w:rPr>
              <w:t>идактические игры на совершенствование ЗКР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gramEnd"/>
            <w:r>
              <w:rPr>
                <w:color w:val="000000"/>
              </w:rPr>
              <w:t>Найди свой домик»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«Поймай рыбку»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529EB">
              <w:rPr>
                <w:color w:val="000000"/>
              </w:rPr>
              <w:t xml:space="preserve"> дидактические игры на обогащение словаря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«Найди картинку»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</w:t>
            </w:r>
            <w:r w:rsidRPr="001529EB">
              <w:rPr>
                <w:color w:val="000000"/>
              </w:rPr>
              <w:t>идактические игры на совершенствование ЗКР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gramEnd"/>
            <w:r>
              <w:rPr>
                <w:color w:val="000000"/>
              </w:rPr>
              <w:t>Найди свой домик»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«Поймай рыбку»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529EB">
              <w:rPr>
                <w:color w:val="000000"/>
              </w:rPr>
              <w:t>идактические игры на развитие грамматического строя р</w:t>
            </w:r>
            <w:r>
              <w:rPr>
                <w:color w:val="000000"/>
              </w:rPr>
              <w:t>ечи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«Животные и их детеныши»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«Один- много»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«Кто чем работает»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«Угадай кому нужны эти вещи» (Игра «Профессии»)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«Кто где живет»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« Составь</w:t>
            </w:r>
            <w:proofErr w:type="gramEnd"/>
            <w:r>
              <w:rPr>
                <w:color w:val="000000"/>
              </w:rPr>
              <w:t xml:space="preserve"> предложения по картинке».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529EB">
              <w:rPr>
                <w:color w:val="000000"/>
              </w:rPr>
              <w:t>идактические игры на развитие связной речи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«Что изменилось?»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«Составь рассказ по картинке»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«Волшебный мешочек».</w:t>
            </w:r>
          </w:p>
          <w:p w:rsidR="00436AF2" w:rsidRPr="001529EB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символическое отображение разделов</w:t>
            </w:r>
          </w:p>
        </w:tc>
        <w:tc>
          <w:tcPr>
            <w:tcW w:w="1843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8C518A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</w:tr>
      <w:tr w:rsidR="00436AF2" w:rsidTr="004E50B5">
        <w:tc>
          <w:tcPr>
            <w:tcW w:w="1101" w:type="dxa"/>
          </w:tcPr>
          <w:p w:rsidR="00436AF2" w:rsidRDefault="002E5731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Художественная литература </w:t>
            </w:r>
          </w:p>
          <w:p w:rsidR="00436AF2" w:rsidRPr="00E56647" w:rsidRDefault="00436AF2" w:rsidP="00436AF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  <w:p w:rsidR="00E56647" w:rsidRPr="00E56647" w:rsidRDefault="002E5731" w:rsidP="00E5664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Фольклор народов мира</w:t>
            </w:r>
          </w:p>
          <w:p w:rsidR="002E5731" w:rsidRPr="00E56647" w:rsidRDefault="002E5731" w:rsidP="00E5664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:rsidR="002E5731" w:rsidRPr="00E56647" w:rsidRDefault="002E5731" w:rsidP="00E5664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:rsidR="00436AF2" w:rsidRPr="00E56647" w:rsidRDefault="002E5731" w:rsidP="00E5664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заучивания наизусть</w:t>
            </w:r>
          </w:p>
          <w:p w:rsidR="00E56647" w:rsidRDefault="00E56647" w:rsidP="00E56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«Писатели и поэты»</w:t>
            </w:r>
          </w:p>
          <w:p w:rsidR="00E56647" w:rsidRPr="00E56647" w:rsidRDefault="00E56647" w:rsidP="00E56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 «Произведения русских и зарубежных писателей», «Сказки»</w:t>
            </w:r>
          </w:p>
        </w:tc>
        <w:tc>
          <w:tcPr>
            <w:tcW w:w="1843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56647" w:rsidRDefault="00E56647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E56647" w:rsidRDefault="00E56647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437EE0" w:rsidRDefault="00E56647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E56647" w:rsidRDefault="00E56647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E56647" w:rsidRDefault="00E56647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E56647" w:rsidRDefault="00E56647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37EE0" w:rsidRDefault="00E56647" w:rsidP="00E566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36AF2" w:rsidRPr="001529EB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Познавательная литература</w:t>
            </w:r>
          </w:p>
        </w:tc>
        <w:tc>
          <w:tcPr>
            <w:tcW w:w="1843" w:type="dxa"/>
          </w:tcPr>
          <w:p w:rsidR="00436AF2" w:rsidRDefault="008C518A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36AF2" w:rsidTr="00852059">
        <w:tc>
          <w:tcPr>
            <w:tcW w:w="1101" w:type="dxa"/>
          </w:tcPr>
          <w:p w:rsidR="00436AF2" w:rsidRDefault="002E5731" w:rsidP="002E57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4</w:t>
            </w:r>
          </w:p>
        </w:tc>
        <w:tc>
          <w:tcPr>
            <w:tcW w:w="13608" w:type="dxa"/>
            <w:gridSpan w:val="2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0981">
              <w:rPr>
                <w:b/>
                <w:color w:val="000000"/>
              </w:rPr>
              <w:t>Художественно – эстетическое развитие</w:t>
            </w: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>Уголок театральных игр</w:t>
            </w:r>
          </w:p>
        </w:tc>
        <w:tc>
          <w:tcPr>
            <w:tcW w:w="1843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36AF2" w:rsidRPr="00490981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Набор пальчиковых кукол по сказкам – комплект </w:t>
            </w:r>
          </w:p>
          <w:p w:rsidR="00436AF2" w:rsidRPr="00490981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Набор сказочных персонажей на прищепках Набор масок (животные; сказочные персонажи) </w:t>
            </w:r>
          </w:p>
          <w:p w:rsidR="00436AF2" w:rsidRPr="00490981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Набор репродукций картин русских художников – иллюстраций к художественным произведениям Перчаточные куклы – комплект </w:t>
            </w:r>
          </w:p>
          <w:p w:rsidR="00436AF2" w:rsidRPr="00490981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Тематический набор сказочных персонажей 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>Ширма для кукольного театра, трансформируемая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04E8">
              <w:rPr>
                <w:color w:val="000000"/>
              </w:rPr>
              <w:t>Технические средства: аудиозаписи музыкальных произведений, записи звукошумовых эффектов, видео-фонотеки литературных произведений.</w:t>
            </w:r>
          </w:p>
          <w:p w:rsidR="00436AF2" w:rsidRPr="00490981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04E8">
              <w:rPr>
                <w:color w:val="000000"/>
              </w:rPr>
              <w:t>Картотеки театральных игр, скороговорок, загадок, этюдов и упражнений.</w:t>
            </w:r>
          </w:p>
        </w:tc>
        <w:tc>
          <w:tcPr>
            <w:tcW w:w="1843" w:type="dxa"/>
          </w:tcPr>
          <w:p w:rsidR="00436AF2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Музыкальный уголок</w:t>
            </w:r>
          </w:p>
        </w:tc>
        <w:tc>
          <w:tcPr>
            <w:tcW w:w="1843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музыкальных инструментов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Музыкально- дидактические игры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Музыкальные диски для детей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36AF2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37EE0" w:rsidRDefault="00437EE0" w:rsidP="00437E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творчества</w:t>
            </w:r>
          </w:p>
        </w:tc>
        <w:tc>
          <w:tcPr>
            <w:tcW w:w="1843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-Большой настольный конструктор с неокрашенными деталями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-Лестница для работ по лепке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-Изделия народных промыслов – комплект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-Комплект для конструирования с возможностью создания моделей и простых механизмов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-Мольберт двухсторонний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-Набор мягкого пластика для плоскостного конструирования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-Наборы для мальчиков и девочек: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«Машины»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«Город»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«Строительство»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«Строительные пластины»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«Животные»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«Железная дорога»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«Семья»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-Настольный деревянный конструктор с мелкими элементами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-Перчаточные куклы – комплект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-Разрезные сюжетные картинки (6-8 частей)</w:t>
            </w:r>
          </w:p>
        </w:tc>
        <w:tc>
          <w:tcPr>
            <w:tcW w:w="1843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6AF2" w:rsidRDefault="00436AF2" w:rsidP="00437E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конструирования</w:t>
            </w:r>
          </w:p>
        </w:tc>
        <w:tc>
          <w:tcPr>
            <w:tcW w:w="1843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Cs/>
              </w:rPr>
              <w:t>игры – конструкторы «Городки</w:t>
            </w:r>
            <w:r w:rsidRPr="007D6141">
              <w:rPr>
                <w:bCs/>
              </w:rPr>
              <w:t>», «Дом», «Зоопарк», Ферма»,</w:t>
            </w:r>
          </w:p>
          <w:p w:rsidR="00436AF2" w:rsidRDefault="00436AF2" w:rsidP="00436AF2">
            <w:pPr>
              <w:pStyle w:val="a4"/>
              <w:spacing w:before="0" w:beforeAutospacing="0" w:after="0" w:afterAutospacing="0" w:line="294" w:lineRule="atLeast"/>
              <w:rPr>
                <w:bCs/>
              </w:rPr>
            </w:pPr>
            <w:r>
              <w:rPr>
                <w:color w:val="000000"/>
              </w:rPr>
              <w:t>-</w:t>
            </w:r>
            <w:r w:rsidRPr="007D6141">
              <w:rPr>
                <w:bCs/>
              </w:rPr>
              <w:t xml:space="preserve"> наборы среднего и мелкого конструктора, имеющие основные детали: кубики, кирпичики, призмы, конусы</w:t>
            </w:r>
          </w:p>
          <w:p w:rsidR="00436AF2" w:rsidRPr="008C518A" w:rsidRDefault="00436AF2" w:rsidP="008C518A">
            <w:pPr>
              <w:pStyle w:val="a4"/>
              <w:spacing w:before="0" w:beforeAutospacing="0" w:after="0" w:afterAutospacing="0" w:line="294" w:lineRule="atLeast"/>
              <w:rPr>
                <w:bCs/>
              </w:rPr>
            </w:pPr>
            <w:r>
              <w:rPr>
                <w:bCs/>
              </w:rPr>
              <w:t xml:space="preserve">- конструктор с </w:t>
            </w:r>
            <w:proofErr w:type="spellStart"/>
            <w:r>
              <w:rPr>
                <w:bCs/>
              </w:rPr>
              <w:t>шиповным</w:t>
            </w:r>
            <w:proofErr w:type="spellEnd"/>
            <w:r>
              <w:rPr>
                <w:bCs/>
              </w:rPr>
              <w:t xml:space="preserve"> креплением</w:t>
            </w:r>
          </w:p>
        </w:tc>
        <w:tc>
          <w:tcPr>
            <w:tcW w:w="1843" w:type="dxa"/>
          </w:tcPr>
          <w:p w:rsidR="00436AF2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36AF2" w:rsidTr="00852059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08" w:type="dxa"/>
            <w:gridSpan w:val="2"/>
          </w:tcPr>
          <w:p w:rsidR="00436AF2" w:rsidRPr="005304E8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развитие</w:t>
            </w: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з</w:t>
            </w:r>
            <w:r w:rsidRPr="005D447A">
              <w:rPr>
                <w:color w:val="000000"/>
              </w:rPr>
              <w:t>доровь</w:t>
            </w:r>
            <w:r>
              <w:rPr>
                <w:color w:val="000000"/>
              </w:rPr>
              <w:t>я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Коврик массажный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Доска с ребристой поверхностью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Кольцеброс настольный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Кольцо плоское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мячей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разноцветных кеглей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Султанчики для упражнений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Флажки разноцветные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Тележка для спортинвентаря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36AF2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физкультуры</w:t>
            </w:r>
          </w:p>
        </w:tc>
        <w:tc>
          <w:tcPr>
            <w:tcW w:w="1843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36AF2" w:rsidTr="004E50B5">
        <w:tc>
          <w:tcPr>
            <w:tcW w:w="1101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на </w:t>
            </w:r>
            <w:r w:rsidRPr="005D447A">
              <w:rPr>
                <w:color w:val="000000"/>
              </w:rPr>
              <w:t>развитие физических качеств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-Гимнастическая палка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-Канат для перетягивания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-Набор мячей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-Набор кеглей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-Скакалка детская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для </w:t>
            </w:r>
            <w:r w:rsidRPr="005D447A">
              <w:rPr>
                <w:color w:val="000000"/>
              </w:rPr>
              <w:t>дыхательн</w:t>
            </w:r>
            <w:r>
              <w:rPr>
                <w:color w:val="000000"/>
              </w:rPr>
              <w:t>ой</w:t>
            </w:r>
            <w:r w:rsidRPr="005D447A">
              <w:rPr>
                <w:color w:val="000000"/>
              </w:rPr>
              <w:t xml:space="preserve"> гимнастик</w:t>
            </w:r>
            <w:r>
              <w:rPr>
                <w:color w:val="000000"/>
              </w:rPr>
              <w:t>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-Султанчики для упражнений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-Набор предметов для дыхательной гимнастики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координации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-Балансиры разного типа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-Доски с ребристой поверхностью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крупной и мелкой моторики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бусин для нанизывания.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резинок.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Шнуровка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Мозаика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основных движений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-Флажки разноцветные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Дидактические игры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gramEnd"/>
            <w:r>
              <w:rPr>
                <w:color w:val="000000"/>
              </w:rPr>
              <w:t>Четвертый лишний»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spellStart"/>
            <w:proofErr w:type="gramEnd"/>
            <w:r>
              <w:rPr>
                <w:color w:val="000000"/>
              </w:rPr>
              <w:t>Валеология</w:t>
            </w:r>
            <w:proofErr w:type="spellEnd"/>
            <w:r>
              <w:rPr>
                <w:color w:val="000000"/>
              </w:rPr>
              <w:t>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gramEnd"/>
            <w:r>
              <w:rPr>
                <w:color w:val="000000"/>
              </w:rPr>
              <w:t>Попробуй повтори!»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gramEnd"/>
            <w:r>
              <w:rPr>
                <w:color w:val="000000"/>
              </w:rPr>
              <w:t>Полезная и вредная еда»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Альбомы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gramEnd"/>
            <w:r>
              <w:rPr>
                <w:color w:val="000000"/>
              </w:rPr>
              <w:t>Спортсмены республики Коми»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gramEnd"/>
            <w:r>
              <w:rPr>
                <w:color w:val="000000"/>
              </w:rPr>
              <w:t>Зимние виды спорта»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-«</w:t>
            </w:r>
            <w:proofErr w:type="gramEnd"/>
            <w:r>
              <w:rPr>
                <w:color w:val="000000"/>
              </w:rPr>
              <w:t>Релаксация»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Каталог 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Каталог хороводных игр</w:t>
            </w:r>
          </w:p>
          <w:p w:rsidR="00436AF2" w:rsidRPr="005D447A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Каталог </w:t>
            </w:r>
            <w:r w:rsidRPr="005D447A">
              <w:rPr>
                <w:color w:val="000000"/>
              </w:rPr>
              <w:t>подвижны</w:t>
            </w:r>
            <w:r>
              <w:rPr>
                <w:color w:val="000000"/>
              </w:rPr>
              <w:t>х</w:t>
            </w:r>
            <w:r w:rsidRPr="005D44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игр: «Коми народные подвижные игры»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D447A">
              <w:rPr>
                <w:color w:val="000000"/>
              </w:rPr>
              <w:t>Каталог спортивны</w:t>
            </w:r>
            <w:r>
              <w:rPr>
                <w:color w:val="000000"/>
              </w:rPr>
              <w:t>х игр</w:t>
            </w:r>
          </w:p>
          <w:p w:rsidR="00436AF2" w:rsidRDefault="00436AF2" w:rsidP="00436AF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Каталог коммуникативных игр</w:t>
            </w:r>
          </w:p>
        </w:tc>
        <w:tc>
          <w:tcPr>
            <w:tcW w:w="1843" w:type="dxa"/>
          </w:tcPr>
          <w:p w:rsidR="00436AF2" w:rsidRDefault="00436AF2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37EE0" w:rsidRDefault="00437EE0" w:rsidP="00436AF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E50B5" w:rsidRDefault="004E50B5" w:rsidP="00043A3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12E7E" w:rsidRDefault="00712E7E" w:rsidP="00712E7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Функциональный модуль «</w:t>
      </w:r>
      <w:r>
        <w:rPr>
          <w:color w:val="000000"/>
        </w:rPr>
        <w:t>Прогулочная площадка</w:t>
      </w:r>
      <w:r w:rsidRPr="004E50B5">
        <w:rPr>
          <w:color w:val="000000"/>
        </w:rPr>
        <w:t>»</w:t>
      </w:r>
    </w:p>
    <w:p w:rsidR="00B362C5" w:rsidRPr="005C47E8" w:rsidRDefault="00B362C5" w:rsidP="00B362C5">
      <w:pPr>
        <w:spacing w:after="0" w:line="23" w:lineRule="atLeast"/>
        <w:ind w:right="35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47B9">
        <w:rPr>
          <w:rFonts w:ascii="Times New Roman" w:hAnsi="Times New Roman"/>
          <w:sz w:val="24"/>
          <w:szCs w:val="24"/>
        </w:rPr>
        <w:t>прогулочн</w:t>
      </w:r>
      <w:r>
        <w:rPr>
          <w:rFonts w:ascii="Times New Roman" w:hAnsi="Times New Roman"/>
          <w:sz w:val="24"/>
          <w:szCs w:val="24"/>
        </w:rPr>
        <w:t>ая</w:t>
      </w:r>
      <w:r w:rsidRPr="00A547B9">
        <w:rPr>
          <w:rFonts w:ascii="Times New Roman" w:hAnsi="Times New Roman"/>
          <w:sz w:val="24"/>
          <w:szCs w:val="24"/>
        </w:rPr>
        <w:t xml:space="preserve"> площад</w:t>
      </w:r>
      <w:r>
        <w:rPr>
          <w:rFonts w:ascii="Times New Roman" w:hAnsi="Times New Roman"/>
          <w:sz w:val="24"/>
          <w:szCs w:val="24"/>
        </w:rPr>
        <w:t>ка</w:t>
      </w:r>
      <w:r w:rsidRPr="00A547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оформлена в </w:t>
      </w:r>
      <w:r w:rsidRPr="005C47E8">
        <w:rPr>
          <w:rFonts w:ascii="Times New Roman" w:hAnsi="Times New Roman"/>
          <w:sz w:val="24"/>
          <w:szCs w:val="24"/>
        </w:rPr>
        <w:t>тематике «</w:t>
      </w:r>
      <w:r w:rsidR="00E56647">
        <w:rPr>
          <w:rFonts w:ascii="Times New Roman" w:hAnsi="Times New Roman"/>
          <w:sz w:val="24"/>
          <w:szCs w:val="24"/>
        </w:rPr>
        <w:t>Морская</w:t>
      </w:r>
      <w:r w:rsidRPr="005C47E8">
        <w:rPr>
          <w:rFonts w:ascii="Times New Roman" w:hAnsi="Times New Roman"/>
          <w:sz w:val="24"/>
          <w:szCs w:val="24"/>
        </w:rPr>
        <w:t>». Детские площадки снабжены не</w:t>
      </w:r>
      <w:r>
        <w:rPr>
          <w:rFonts w:ascii="Times New Roman" w:hAnsi="Times New Roman"/>
          <w:sz w:val="24"/>
          <w:szCs w:val="24"/>
        </w:rPr>
        <w:t>обходимым оборудованием: веранда, песочница</w:t>
      </w:r>
      <w:r w:rsidRPr="005C47E8">
        <w:rPr>
          <w:rFonts w:ascii="Times New Roman" w:hAnsi="Times New Roman"/>
          <w:sz w:val="24"/>
          <w:szCs w:val="24"/>
        </w:rPr>
        <w:t>, МАФ</w:t>
      </w:r>
      <w:r>
        <w:rPr>
          <w:rFonts w:ascii="Times New Roman" w:hAnsi="Times New Roman"/>
          <w:sz w:val="24"/>
          <w:szCs w:val="24"/>
        </w:rPr>
        <w:t>Ы</w:t>
      </w:r>
      <w:r w:rsidRPr="005C47E8">
        <w:rPr>
          <w:rFonts w:ascii="Times New Roman" w:hAnsi="Times New Roman"/>
          <w:sz w:val="24"/>
          <w:szCs w:val="24"/>
        </w:rPr>
        <w:t>.</w:t>
      </w:r>
    </w:p>
    <w:p w:rsidR="00852059" w:rsidRDefault="00852059" w:rsidP="0040795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852059" w:rsidRDefault="00852059" w:rsidP="0085205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  <w:sectPr w:rsidR="00852059" w:rsidSect="004E50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A2B79">
        <w:rPr>
          <w:color w:val="000000"/>
        </w:rPr>
        <w:br/>
      </w:r>
    </w:p>
    <w:p w:rsidR="00ED5DB3" w:rsidRDefault="00ED5DB3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B79" w:rsidRDefault="006A2B79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B79" w:rsidRDefault="006A2B79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322" w:rsidRDefault="00456322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322" w:rsidRDefault="00456322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322" w:rsidRDefault="00456322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322" w:rsidRDefault="00456322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322" w:rsidRDefault="00456322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322" w:rsidRDefault="00456322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322" w:rsidRDefault="00456322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94" w:rsidRDefault="00C55F94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E8" w:rsidRDefault="005304E8" w:rsidP="00C55F94">
      <w:pPr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5304E8" w:rsidRDefault="005304E8" w:rsidP="00C55F94">
      <w:pPr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5304E8" w:rsidRDefault="005304E8" w:rsidP="00C55F94">
      <w:pPr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5304E8" w:rsidRDefault="005304E8" w:rsidP="00C55F94">
      <w:pPr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5304E8" w:rsidRDefault="005304E8" w:rsidP="00C55F94">
      <w:pPr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5304E8" w:rsidRDefault="005304E8" w:rsidP="00C55F94">
      <w:pPr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sectPr w:rsidR="0053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D6B"/>
    <w:multiLevelType w:val="multilevel"/>
    <w:tmpl w:val="A272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04538"/>
    <w:multiLevelType w:val="multilevel"/>
    <w:tmpl w:val="4CB4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A3D1D"/>
    <w:multiLevelType w:val="multilevel"/>
    <w:tmpl w:val="6E1A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476E0"/>
    <w:multiLevelType w:val="multilevel"/>
    <w:tmpl w:val="87F4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01E30"/>
    <w:multiLevelType w:val="multilevel"/>
    <w:tmpl w:val="87A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8374F"/>
    <w:multiLevelType w:val="multilevel"/>
    <w:tmpl w:val="0894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65398"/>
    <w:multiLevelType w:val="multilevel"/>
    <w:tmpl w:val="5F7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B47D9"/>
    <w:multiLevelType w:val="multilevel"/>
    <w:tmpl w:val="32B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48A6"/>
    <w:multiLevelType w:val="multilevel"/>
    <w:tmpl w:val="9CB6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774DF"/>
    <w:multiLevelType w:val="multilevel"/>
    <w:tmpl w:val="B970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43466"/>
    <w:multiLevelType w:val="multilevel"/>
    <w:tmpl w:val="D2A6D6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E5EF8"/>
    <w:multiLevelType w:val="multilevel"/>
    <w:tmpl w:val="53C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95865"/>
    <w:multiLevelType w:val="multilevel"/>
    <w:tmpl w:val="E3CC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143E1"/>
    <w:multiLevelType w:val="multilevel"/>
    <w:tmpl w:val="80CC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E1114"/>
    <w:multiLevelType w:val="multilevel"/>
    <w:tmpl w:val="C8CC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33053D"/>
    <w:multiLevelType w:val="hybridMultilevel"/>
    <w:tmpl w:val="456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A2222"/>
    <w:multiLevelType w:val="multilevel"/>
    <w:tmpl w:val="480A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73F99"/>
    <w:multiLevelType w:val="multilevel"/>
    <w:tmpl w:val="2BE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D4E56"/>
    <w:multiLevelType w:val="multilevel"/>
    <w:tmpl w:val="0ED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155C8"/>
    <w:multiLevelType w:val="multilevel"/>
    <w:tmpl w:val="22B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C40F1"/>
    <w:multiLevelType w:val="multilevel"/>
    <w:tmpl w:val="49A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B73EB"/>
    <w:multiLevelType w:val="multilevel"/>
    <w:tmpl w:val="B47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F2668"/>
    <w:multiLevelType w:val="multilevel"/>
    <w:tmpl w:val="2FA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684654"/>
    <w:multiLevelType w:val="multilevel"/>
    <w:tmpl w:val="7826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7B1F00"/>
    <w:multiLevelType w:val="multilevel"/>
    <w:tmpl w:val="FEC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2405D"/>
    <w:multiLevelType w:val="multilevel"/>
    <w:tmpl w:val="E0E0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DD2879"/>
    <w:multiLevelType w:val="multilevel"/>
    <w:tmpl w:val="CF2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35912"/>
    <w:multiLevelType w:val="multilevel"/>
    <w:tmpl w:val="C04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4"/>
  </w:num>
  <w:num w:numId="5">
    <w:abstractNumId w:val="19"/>
  </w:num>
  <w:num w:numId="6">
    <w:abstractNumId w:val="18"/>
  </w:num>
  <w:num w:numId="7">
    <w:abstractNumId w:val="11"/>
  </w:num>
  <w:num w:numId="8">
    <w:abstractNumId w:val="26"/>
  </w:num>
  <w:num w:numId="9">
    <w:abstractNumId w:val="6"/>
  </w:num>
  <w:num w:numId="10">
    <w:abstractNumId w:val="16"/>
  </w:num>
  <w:num w:numId="11">
    <w:abstractNumId w:val="27"/>
  </w:num>
  <w:num w:numId="12">
    <w:abstractNumId w:val="15"/>
  </w:num>
  <w:num w:numId="13">
    <w:abstractNumId w:val="24"/>
  </w:num>
  <w:num w:numId="14">
    <w:abstractNumId w:val="22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3"/>
  </w:num>
  <w:num w:numId="20">
    <w:abstractNumId w:val="12"/>
  </w:num>
  <w:num w:numId="21">
    <w:abstractNumId w:val="9"/>
  </w:num>
  <w:num w:numId="22">
    <w:abstractNumId w:val="10"/>
  </w:num>
  <w:num w:numId="23">
    <w:abstractNumId w:val="7"/>
  </w:num>
  <w:num w:numId="24">
    <w:abstractNumId w:val="8"/>
  </w:num>
  <w:num w:numId="25">
    <w:abstractNumId w:val="25"/>
  </w:num>
  <w:num w:numId="26">
    <w:abstractNumId w:val="13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79"/>
    <w:rsid w:val="000017A8"/>
    <w:rsid w:val="00025636"/>
    <w:rsid w:val="000411A5"/>
    <w:rsid w:val="00043A31"/>
    <w:rsid w:val="00053648"/>
    <w:rsid w:val="000930E6"/>
    <w:rsid w:val="000C00F5"/>
    <w:rsid w:val="000D0199"/>
    <w:rsid w:val="00124F73"/>
    <w:rsid w:val="001529EB"/>
    <w:rsid w:val="0016611C"/>
    <w:rsid w:val="00184527"/>
    <w:rsid w:val="001D6AC6"/>
    <w:rsid w:val="00204270"/>
    <w:rsid w:val="0029067D"/>
    <w:rsid w:val="002C31D8"/>
    <w:rsid w:val="002E5731"/>
    <w:rsid w:val="002F0D97"/>
    <w:rsid w:val="00353E79"/>
    <w:rsid w:val="003C570A"/>
    <w:rsid w:val="003D4F9E"/>
    <w:rsid w:val="0040795F"/>
    <w:rsid w:val="00436AF2"/>
    <w:rsid w:val="00437EE0"/>
    <w:rsid w:val="00456322"/>
    <w:rsid w:val="00490981"/>
    <w:rsid w:val="004C0590"/>
    <w:rsid w:val="004E50B5"/>
    <w:rsid w:val="004F686F"/>
    <w:rsid w:val="005304E8"/>
    <w:rsid w:val="005D447A"/>
    <w:rsid w:val="005E1AA2"/>
    <w:rsid w:val="005F49E5"/>
    <w:rsid w:val="00603BEF"/>
    <w:rsid w:val="00607A8A"/>
    <w:rsid w:val="00683EF7"/>
    <w:rsid w:val="00685591"/>
    <w:rsid w:val="006A2B79"/>
    <w:rsid w:val="006A485E"/>
    <w:rsid w:val="006D7C01"/>
    <w:rsid w:val="00712E7E"/>
    <w:rsid w:val="0073579C"/>
    <w:rsid w:val="00852059"/>
    <w:rsid w:val="008902A3"/>
    <w:rsid w:val="00893B70"/>
    <w:rsid w:val="008B7430"/>
    <w:rsid w:val="008C518A"/>
    <w:rsid w:val="008F1B2D"/>
    <w:rsid w:val="00963C49"/>
    <w:rsid w:val="00983734"/>
    <w:rsid w:val="009E0DFB"/>
    <w:rsid w:val="00A21746"/>
    <w:rsid w:val="00A710A5"/>
    <w:rsid w:val="00AA146E"/>
    <w:rsid w:val="00B217AB"/>
    <w:rsid w:val="00B362C5"/>
    <w:rsid w:val="00B849CE"/>
    <w:rsid w:val="00C55F94"/>
    <w:rsid w:val="00D078AB"/>
    <w:rsid w:val="00D165A5"/>
    <w:rsid w:val="00D40AA2"/>
    <w:rsid w:val="00DD20A3"/>
    <w:rsid w:val="00E07C71"/>
    <w:rsid w:val="00E33D98"/>
    <w:rsid w:val="00E56647"/>
    <w:rsid w:val="00ED5DB3"/>
    <w:rsid w:val="00F22B64"/>
    <w:rsid w:val="00F70657"/>
    <w:rsid w:val="00FF0311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4DADC-EBA7-4D2C-AC04-803840A1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14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2020-12-14T08:00:00Z</dcterms:created>
  <dcterms:modified xsi:type="dcterms:W3CDTF">2025-04-07T15:21:00Z</dcterms:modified>
</cp:coreProperties>
</file>