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34" w:rsidRPr="007E5F12" w:rsidRDefault="00AD3534" w:rsidP="00AD35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5F12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обучения и воспитания (физкультурный зал</w:t>
      </w:r>
      <w:r w:rsidR="00DF1D4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D3534" w:rsidRDefault="00AD3534" w:rsidP="00AD3534">
      <w:pPr>
        <w:rPr>
          <w:b/>
          <w:sz w:val="20"/>
        </w:rPr>
      </w:pPr>
    </w:p>
    <w:p w:rsidR="00AD3534" w:rsidRDefault="00AD3534" w:rsidP="00AD3534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324"/>
      </w:tblGrid>
      <w:tr w:rsidR="00DF1D47" w:rsidRPr="00DF1D47" w:rsidTr="00DF1D47">
        <w:trPr>
          <w:trHeight w:val="616"/>
        </w:trPr>
        <w:tc>
          <w:tcPr>
            <w:tcW w:w="694" w:type="dxa"/>
          </w:tcPr>
          <w:p w:rsidR="00DF1D47" w:rsidRPr="00DF1D47" w:rsidRDefault="00DF1D47" w:rsidP="00A1726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DF1D47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before="1"/>
              <w:ind w:left="175"/>
              <w:rPr>
                <w:b/>
                <w:sz w:val="24"/>
                <w:szCs w:val="24"/>
              </w:rPr>
            </w:pPr>
            <w:r w:rsidRPr="00DF1D47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DF1D47">
              <w:rPr>
                <w:b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Стенка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гимнастическая</w:t>
            </w:r>
            <w:proofErr w:type="spellEnd"/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Скамья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гимнастическая</w:t>
            </w:r>
            <w:proofErr w:type="spellEnd"/>
          </w:p>
        </w:tc>
      </w:tr>
      <w:tr w:rsidR="00DF1D47" w:rsidRPr="00DF1D47" w:rsidTr="00DF1D47">
        <w:trPr>
          <w:trHeight w:val="254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Доска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гладкая</w:t>
            </w:r>
            <w:proofErr w:type="spellEnd"/>
            <w:r w:rsidRPr="00DF1D47">
              <w:rPr>
                <w:sz w:val="24"/>
                <w:szCs w:val="24"/>
              </w:rPr>
              <w:t xml:space="preserve"> с </w:t>
            </w:r>
            <w:proofErr w:type="spellStart"/>
            <w:r w:rsidRPr="00DF1D47">
              <w:rPr>
                <w:sz w:val="24"/>
                <w:szCs w:val="24"/>
              </w:rPr>
              <w:t>зацепами</w:t>
            </w:r>
            <w:proofErr w:type="spellEnd"/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Доска</w:t>
            </w:r>
            <w:proofErr w:type="spellEnd"/>
            <w:r w:rsidRPr="00DF1D47">
              <w:rPr>
                <w:sz w:val="24"/>
                <w:szCs w:val="24"/>
              </w:rPr>
              <w:t xml:space="preserve"> с </w:t>
            </w:r>
            <w:proofErr w:type="spellStart"/>
            <w:r w:rsidRPr="00DF1D47">
              <w:rPr>
                <w:sz w:val="24"/>
                <w:szCs w:val="24"/>
              </w:rPr>
              <w:t>ребристой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поверхностью</w:t>
            </w:r>
            <w:proofErr w:type="spellEnd"/>
          </w:p>
        </w:tc>
      </w:tr>
      <w:tr w:rsidR="00DF1D47" w:rsidRPr="00DF1D47" w:rsidTr="00DF1D47">
        <w:trPr>
          <w:trHeight w:val="254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Стойка</w:t>
            </w:r>
            <w:proofErr w:type="spellEnd"/>
            <w:r w:rsidRPr="00DF1D47">
              <w:rPr>
                <w:sz w:val="24"/>
                <w:szCs w:val="24"/>
              </w:rPr>
              <w:t xml:space="preserve"> для подлезания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Стойка для прыжков в высоту</w:t>
            </w:r>
          </w:p>
        </w:tc>
      </w:tr>
      <w:tr w:rsidR="00DF1D47" w:rsidRPr="00DF1D47" w:rsidTr="00DF1D47">
        <w:trPr>
          <w:trHeight w:val="254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Стойка для перешагивания (разной высоты)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6F7D8C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Мешочки</w:t>
            </w:r>
            <w:proofErr w:type="spellEnd"/>
            <w:r w:rsidRPr="00DF1D47">
              <w:rPr>
                <w:sz w:val="24"/>
                <w:szCs w:val="24"/>
              </w:rPr>
              <w:t xml:space="preserve"> для </w:t>
            </w:r>
            <w:proofErr w:type="spellStart"/>
            <w:r w:rsidRPr="00DF1D47">
              <w:rPr>
                <w:sz w:val="24"/>
                <w:szCs w:val="24"/>
              </w:rPr>
              <w:t>метания</w:t>
            </w:r>
            <w:proofErr w:type="spellEnd"/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Комплект для детских спортивных игр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Мат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гимнастический</w:t>
            </w:r>
            <w:proofErr w:type="spellEnd"/>
          </w:p>
        </w:tc>
      </w:tr>
      <w:tr w:rsidR="00DF1D47" w:rsidRPr="00DF1D47" w:rsidTr="00DF1D47">
        <w:trPr>
          <w:trHeight w:val="273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9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Флажки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разноцветные</w:t>
            </w:r>
            <w:proofErr w:type="spellEnd"/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Мячи резиновые (комплект из 5 мячей различного диаметра)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Комплект мячей-</w:t>
            </w:r>
            <w:proofErr w:type="spellStart"/>
            <w:r w:rsidRPr="00DF1D47">
              <w:rPr>
                <w:sz w:val="24"/>
                <w:szCs w:val="24"/>
                <w:lang w:val="ru-RU"/>
              </w:rPr>
              <w:t>массажеров</w:t>
            </w:r>
            <w:proofErr w:type="spellEnd"/>
            <w:r w:rsidRPr="00DF1D47">
              <w:rPr>
                <w:sz w:val="24"/>
                <w:szCs w:val="24"/>
                <w:lang w:val="ru-RU"/>
              </w:rPr>
              <w:t xml:space="preserve"> (2 мяча различного диаметра)</w:t>
            </w:r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Мячи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футбольные</w:t>
            </w:r>
            <w:proofErr w:type="spellEnd"/>
            <w:r w:rsidR="00F634A7">
              <w:rPr>
                <w:sz w:val="24"/>
                <w:szCs w:val="24"/>
                <w:lang w:val="ru-RU"/>
              </w:rPr>
              <w:t>,</w:t>
            </w:r>
            <w:r w:rsidR="00F634A7" w:rsidRPr="00DF1D47">
              <w:rPr>
                <w:sz w:val="24"/>
                <w:szCs w:val="24"/>
              </w:rPr>
              <w:t xml:space="preserve"> </w:t>
            </w:r>
            <w:proofErr w:type="spellStart"/>
            <w:r w:rsidR="00F634A7" w:rsidRPr="00DF1D47">
              <w:rPr>
                <w:sz w:val="24"/>
                <w:szCs w:val="24"/>
              </w:rPr>
              <w:t>волейбольные</w:t>
            </w:r>
            <w:proofErr w:type="spellEnd"/>
          </w:p>
        </w:tc>
      </w:tr>
      <w:tr w:rsidR="00DF1D47" w:rsidRPr="00DF1D47" w:rsidTr="00DF1D47">
        <w:trPr>
          <w:trHeight w:val="300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Прыгающий мяч с ручкой (диаметр не менее 45 см)</w:t>
            </w:r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Мяч-</w:t>
            </w:r>
            <w:proofErr w:type="spellStart"/>
            <w:r w:rsidRPr="00DF1D47">
              <w:rPr>
                <w:sz w:val="24"/>
                <w:szCs w:val="24"/>
                <w:lang w:val="ru-RU"/>
              </w:rPr>
              <w:t>фитбол</w:t>
            </w:r>
            <w:proofErr w:type="spellEnd"/>
            <w:r w:rsidRPr="00DF1D47">
              <w:rPr>
                <w:sz w:val="24"/>
                <w:szCs w:val="24"/>
                <w:lang w:val="ru-RU"/>
              </w:rPr>
              <w:t xml:space="preserve"> для гимнастики (диаметр не менее 55 см)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Ленты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короткие</w:t>
            </w:r>
            <w:proofErr w:type="spellEnd"/>
          </w:p>
        </w:tc>
      </w:tr>
      <w:tr w:rsidR="00DF1D47" w:rsidRPr="00DF1D47" w:rsidTr="00DF1D47">
        <w:trPr>
          <w:trHeight w:val="254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Эспандер</w:t>
            </w:r>
            <w:proofErr w:type="spellEnd"/>
          </w:p>
        </w:tc>
      </w:tr>
      <w:tr w:rsidR="00DF1D47" w:rsidRPr="00DF1D47" w:rsidTr="00DF1D47">
        <w:trPr>
          <w:trHeight w:val="424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Тоннель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игровой</w:t>
            </w:r>
            <w:proofErr w:type="spellEnd"/>
          </w:p>
        </w:tc>
      </w:tr>
      <w:tr w:rsidR="00DF1D47" w:rsidRPr="00DF1D47" w:rsidTr="00DF1D47">
        <w:trPr>
          <w:trHeight w:val="422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6F7D8C" w:rsidRDefault="00DF1D47" w:rsidP="006F7D8C">
            <w:pPr>
              <w:pStyle w:val="TableParagraph"/>
              <w:spacing w:line="247" w:lineRule="exact"/>
              <w:ind w:left="175"/>
              <w:rPr>
                <w:sz w:val="24"/>
                <w:szCs w:val="24"/>
                <w:lang w:val="ru-RU"/>
              </w:rPr>
            </w:pPr>
            <w:proofErr w:type="spellStart"/>
            <w:r w:rsidRPr="00DF1D47">
              <w:rPr>
                <w:sz w:val="24"/>
                <w:szCs w:val="24"/>
              </w:rPr>
              <w:t>Куб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r w:rsidR="006F7D8C">
              <w:rPr>
                <w:sz w:val="24"/>
                <w:szCs w:val="24"/>
                <w:lang w:val="ru-RU"/>
              </w:rPr>
              <w:t>мягкий</w:t>
            </w:r>
          </w:p>
        </w:tc>
      </w:tr>
      <w:tr w:rsidR="00DF1D47" w:rsidRPr="00DF1D47" w:rsidTr="00DF1D47">
        <w:trPr>
          <w:trHeight w:val="50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Коврик массажный 25 х 25 см резиновый</w:t>
            </w:r>
          </w:p>
        </w:tc>
      </w:tr>
      <w:tr w:rsidR="00DF1D47" w:rsidRPr="00DF1D47" w:rsidTr="00DF1D47">
        <w:trPr>
          <w:trHeight w:val="434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50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Конус</w:t>
            </w:r>
            <w:proofErr w:type="spellEnd"/>
            <w:r w:rsidRPr="00DF1D47">
              <w:rPr>
                <w:sz w:val="24"/>
                <w:szCs w:val="24"/>
              </w:rPr>
              <w:t xml:space="preserve"> с </w:t>
            </w:r>
            <w:proofErr w:type="spellStart"/>
            <w:r w:rsidRPr="00DF1D47">
              <w:rPr>
                <w:sz w:val="24"/>
                <w:szCs w:val="24"/>
              </w:rPr>
              <w:t>отверстиями</w:t>
            </w:r>
            <w:proofErr w:type="spellEnd"/>
          </w:p>
        </w:tc>
      </w:tr>
      <w:tr w:rsidR="00DF1D47" w:rsidRPr="00DF1D47" w:rsidTr="00DF1D47">
        <w:trPr>
          <w:trHeight w:val="350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Дорожка для отработки различных способов ходьбы</w:t>
            </w:r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Баскетбольная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стойка</w:t>
            </w:r>
            <w:proofErr w:type="spellEnd"/>
          </w:p>
        </w:tc>
      </w:tr>
      <w:tr w:rsidR="00DF1D47" w:rsidRPr="00DF1D47" w:rsidTr="00DF1D47">
        <w:trPr>
          <w:trHeight w:val="757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F634A7" w:rsidRDefault="00DF1D47" w:rsidP="00F634A7">
            <w:pPr>
              <w:pStyle w:val="TableParagraph"/>
              <w:ind w:left="175" w:right="169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 xml:space="preserve">Гимнастический набор для построения полосы препятствий и развития основных движений (кубики, рейки, </w:t>
            </w:r>
            <w:proofErr w:type="spellStart"/>
            <w:proofErr w:type="gramStart"/>
            <w:r w:rsidRPr="00DF1D47">
              <w:rPr>
                <w:sz w:val="24"/>
                <w:szCs w:val="24"/>
                <w:lang w:val="ru-RU"/>
              </w:rPr>
              <w:t>воротики</w:t>
            </w:r>
            <w:proofErr w:type="spellEnd"/>
            <w:r w:rsidRPr="00DF1D47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DF1D47">
              <w:rPr>
                <w:sz w:val="24"/>
                <w:szCs w:val="24"/>
                <w:lang w:val="ru-RU"/>
              </w:rPr>
              <w:t xml:space="preserve"> узкие и широкие </w:t>
            </w:r>
            <w:proofErr w:type="spellStart"/>
            <w:r w:rsidRPr="00DF1D47">
              <w:rPr>
                <w:sz w:val="24"/>
                <w:szCs w:val="24"/>
                <w:lang w:val="ru-RU"/>
              </w:rPr>
              <w:t>дорожки,</w:t>
            </w:r>
            <w:r w:rsidRPr="00F634A7">
              <w:rPr>
                <w:sz w:val="24"/>
                <w:szCs w:val="24"/>
                <w:lang w:val="ru-RU"/>
              </w:rPr>
              <w:t>стойки</w:t>
            </w:r>
            <w:proofErr w:type="spellEnd"/>
            <w:r w:rsidRPr="00F634A7">
              <w:rPr>
                <w:sz w:val="24"/>
                <w:szCs w:val="24"/>
                <w:lang w:val="ru-RU"/>
              </w:rPr>
              <w:t xml:space="preserve"> для подлезания)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F634A7" w:rsidRDefault="00DF1D47" w:rsidP="00DF1D47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F634A7">
            <w:pPr>
              <w:pStyle w:val="TableParagraph"/>
              <w:spacing w:line="243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Обруч</w:t>
            </w:r>
            <w:r w:rsidR="00F634A7">
              <w:rPr>
                <w:sz w:val="24"/>
                <w:szCs w:val="24"/>
                <w:lang w:val="ru-RU"/>
              </w:rPr>
              <w:t>и</w:t>
            </w:r>
            <w:r w:rsidRPr="00DF1D47">
              <w:rPr>
                <w:sz w:val="24"/>
                <w:szCs w:val="24"/>
                <w:lang w:val="ru-RU"/>
              </w:rPr>
              <w:t xml:space="preserve"> пластмассовый плоский 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Скакалки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короткая</w:t>
            </w:r>
            <w:proofErr w:type="spellEnd"/>
            <w:r w:rsidRPr="00DF1D47">
              <w:rPr>
                <w:sz w:val="24"/>
                <w:szCs w:val="24"/>
              </w:rPr>
              <w:t xml:space="preserve"> и </w:t>
            </w:r>
            <w:proofErr w:type="spellStart"/>
            <w:r w:rsidRPr="00DF1D47">
              <w:rPr>
                <w:sz w:val="24"/>
                <w:szCs w:val="24"/>
              </w:rPr>
              <w:t>длинная</w:t>
            </w:r>
            <w:proofErr w:type="spellEnd"/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Кегли</w:t>
            </w:r>
            <w:proofErr w:type="spellEnd"/>
            <w:r w:rsidRPr="00DF1D47">
              <w:rPr>
                <w:sz w:val="24"/>
                <w:szCs w:val="24"/>
              </w:rPr>
              <w:t xml:space="preserve"> (</w:t>
            </w:r>
            <w:proofErr w:type="spellStart"/>
            <w:r w:rsidRPr="00DF1D47">
              <w:rPr>
                <w:sz w:val="24"/>
                <w:szCs w:val="24"/>
              </w:rPr>
              <w:t>набор</w:t>
            </w:r>
            <w:proofErr w:type="spellEnd"/>
            <w:r w:rsidRPr="00DF1D47">
              <w:rPr>
                <w:sz w:val="24"/>
                <w:szCs w:val="24"/>
              </w:rPr>
              <w:t>)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6F7D8C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Гимнастические коврики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Гантели</w:t>
            </w:r>
            <w:proofErr w:type="spellEnd"/>
            <w:r w:rsidRPr="00DF1D47">
              <w:rPr>
                <w:sz w:val="24"/>
                <w:szCs w:val="24"/>
              </w:rPr>
              <w:t xml:space="preserve"> (</w:t>
            </w:r>
            <w:proofErr w:type="spellStart"/>
            <w:r w:rsidRPr="00DF1D47">
              <w:rPr>
                <w:sz w:val="24"/>
                <w:szCs w:val="24"/>
              </w:rPr>
              <w:t>большие</w:t>
            </w:r>
            <w:proofErr w:type="spellEnd"/>
            <w:r w:rsidRPr="00DF1D47">
              <w:rPr>
                <w:sz w:val="24"/>
                <w:szCs w:val="24"/>
              </w:rPr>
              <w:t xml:space="preserve"> и </w:t>
            </w:r>
            <w:proofErr w:type="spellStart"/>
            <w:r w:rsidRPr="00DF1D47">
              <w:rPr>
                <w:sz w:val="24"/>
                <w:szCs w:val="24"/>
              </w:rPr>
              <w:t>малые</w:t>
            </w:r>
            <w:proofErr w:type="spellEnd"/>
            <w:r w:rsidRPr="00DF1D47">
              <w:rPr>
                <w:sz w:val="24"/>
                <w:szCs w:val="24"/>
              </w:rPr>
              <w:t>)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r w:rsidRPr="00DF1D47">
              <w:rPr>
                <w:sz w:val="24"/>
                <w:szCs w:val="24"/>
              </w:rPr>
              <w:t>Кольцеброс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Мишень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игровая</w:t>
            </w:r>
            <w:proofErr w:type="spellEnd"/>
          </w:p>
        </w:tc>
      </w:tr>
    </w:tbl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6F7D8C" w:rsidRDefault="006F7D8C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AD3534" w:rsidRPr="00EA796D" w:rsidRDefault="00AD3534" w:rsidP="00AD3534">
      <w:pPr>
        <w:tabs>
          <w:tab w:val="left" w:pos="15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6D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Методическое обеспечение</w:t>
      </w:r>
    </w:p>
    <w:p w:rsidR="00AD3534" w:rsidRPr="007E5F12" w:rsidRDefault="00AD3534" w:rsidP="00AD3534">
      <w:pPr>
        <w:spacing w:before="10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6118"/>
      </w:tblGrid>
      <w:tr w:rsidR="00F634A7" w:rsidRPr="007E5F12" w:rsidTr="00F634A7">
        <w:trPr>
          <w:trHeight w:val="20"/>
        </w:trPr>
        <w:tc>
          <w:tcPr>
            <w:tcW w:w="2114" w:type="dxa"/>
          </w:tcPr>
          <w:p w:rsidR="00F634A7" w:rsidRPr="007E5F12" w:rsidRDefault="00F634A7" w:rsidP="00A1726A">
            <w:pPr>
              <w:pStyle w:val="TableParagraph"/>
              <w:tabs>
                <w:tab w:val="left" w:pos="1688"/>
              </w:tabs>
              <w:rPr>
                <w:b/>
                <w:sz w:val="24"/>
                <w:szCs w:val="24"/>
              </w:rPr>
            </w:pP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Образовательная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Перечень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учебно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методической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литературы</w:t>
            </w:r>
            <w:proofErr w:type="spellEnd"/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 w:val="restart"/>
          </w:tcPr>
          <w:p w:rsidR="00F634A7" w:rsidRPr="007E5F12" w:rsidRDefault="00F634A7" w:rsidP="00A1726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Физическое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Тематическое планирование в ДОУ. Физкультурно – оздоровительная работа.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Комплексное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планирование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по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программе</w:t>
            </w:r>
            <w:proofErr w:type="spellEnd"/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Перспективное планирование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физкультурных занятий с детьми 6- 7 лет.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6F7D8C" w:rsidRDefault="00F634A7" w:rsidP="00A17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Оздоровление детей в условиях детского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сада. – </w:t>
            </w:r>
            <w:proofErr w:type="gramStart"/>
            <w:r w:rsidRPr="007E5F12">
              <w:rPr>
                <w:color w:val="111111"/>
                <w:sz w:val="24"/>
                <w:szCs w:val="24"/>
                <w:lang w:val="ru-RU"/>
              </w:rPr>
              <w:t>М. :</w:t>
            </w:r>
            <w:proofErr w:type="gramEnd"/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 ТЦ Сфера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Оценка результативности и качества дошкольного образования. Научно- методические рекомендации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информационные материалы.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6F7D8C" w:rsidRDefault="00F634A7" w:rsidP="00A17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Движение день за днём. Двигательная активность – источник здоровья детей.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Методические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рекомендации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для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воспитателей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ГОУ и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родителей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>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8" w:type="dxa"/>
          </w:tcPr>
          <w:p w:rsidR="00F634A7" w:rsidRPr="006F7D8C" w:rsidRDefault="00F634A7" w:rsidP="006F7D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Справочник инструктора по физической культуре в детских дошкольных</w:t>
            </w:r>
            <w:r w:rsidR="006F7D8C">
              <w:rPr>
                <w:color w:val="111111"/>
                <w:sz w:val="24"/>
                <w:szCs w:val="24"/>
                <w:lang w:val="ru-RU"/>
              </w:rPr>
              <w:t xml:space="preserve"> </w:t>
            </w:r>
            <w:r w:rsidRPr="006F7D8C">
              <w:rPr>
                <w:color w:val="111111"/>
                <w:sz w:val="24"/>
                <w:szCs w:val="24"/>
                <w:lang w:val="ru-RU"/>
              </w:rPr>
              <w:t>учреждениях.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6F7D8C" w:rsidRDefault="00F634A7" w:rsidP="00A17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Игры – забавы на участке детского сада.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6F7D8C" w:rsidRDefault="00F634A7" w:rsidP="00A17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Приобщаем дошкольника к здоровому образу жизни» методическое пособие.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6F7D8C" w:rsidRDefault="00F634A7" w:rsidP="00A17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Сотрудничество детского сада и семьи в физическом воспитании дошкольников.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6F7D8C" w:rsidRDefault="00F634A7" w:rsidP="00A17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7E5F12">
              <w:rPr>
                <w:color w:val="111111"/>
                <w:sz w:val="24"/>
                <w:szCs w:val="24"/>
                <w:lang w:val="ru-RU"/>
              </w:rPr>
              <w:t>Физическое воспитание в детском саду.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E5F12">
              <w:rPr>
                <w:color w:val="111111"/>
                <w:sz w:val="24"/>
                <w:szCs w:val="24"/>
              </w:rPr>
              <w:t>Программа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и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методические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рекомендации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>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Методика физического воспитания –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 xml:space="preserve">М.; </w:t>
            </w:r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 Издательский дом «Воспитание дошкольника»</w:t>
            </w:r>
          </w:p>
        </w:tc>
      </w:tr>
    </w:tbl>
    <w:p w:rsidR="00AD3534" w:rsidRPr="007E5F12" w:rsidRDefault="00AD3534" w:rsidP="00AD3534">
      <w:pPr>
        <w:rPr>
          <w:rFonts w:ascii="Times New Roman" w:hAnsi="Times New Roman" w:cs="Times New Roman"/>
          <w:sz w:val="24"/>
          <w:szCs w:val="24"/>
        </w:rPr>
      </w:pPr>
    </w:p>
    <w:p w:rsidR="00AD3534" w:rsidRDefault="00AD3534" w:rsidP="00AD3534">
      <w:pPr>
        <w:rPr>
          <w:b/>
          <w:sz w:val="20"/>
        </w:rPr>
      </w:pPr>
    </w:p>
    <w:p w:rsidR="000A77B1" w:rsidRPr="00AD3534" w:rsidRDefault="000A77B1" w:rsidP="00AD3534"/>
    <w:sectPr w:rsidR="000A77B1" w:rsidRPr="00AD3534" w:rsidSect="00F41214">
      <w:pgSz w:w="11910" w:h="16840"/>
      <w:pgMar w:top="1040" w:right="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2719C"/>
    <w:multiLevelType w:val="hybridMultilevel"/>
    <w:tmpl w:val="A1C6A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1"/>
    <w:rsid w:val="00093436"/>
    <w:rsid w:val="000A77B1"/>
    <w:rsid w:val="005A3A54"/>
    <w:rsid w:val="006F7D8C"/>
    <w:rsid w:val="00903788"/>
    <w:rsid w:val="009D27AF"/>
    <w:rsid w:val="00A40081"/>
    <w:rsid w:val="00A44BBE"/>
    <w:rsid w:val="00A718BD"/>
    <w:rsid w:val="00AD3534"/>
    <w:rsid w:val="00AE6850"/>
    <w:rsid w:val="00D779BB"/>
    <w:rsid w:val="00DF1D47"/>
    <w:rsid w:val="00F41214"/>
    <w:rsid w:val="00F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88606-B39D-4BDD-B83F-6C41FED0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34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2020-08-15T19:27:00Z</cp:lastPrinted>
  <dcterms:created xsi:type="dcterms:W3CDTF">2021-01-26T14:12:00Z</dcterms:created>
  <dcterms:modified xsi:type="dcterms:W3CDTF">2025-04-08T09:49:00Z</dcterms:modified>
</cp:coreProperties>
</file>